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jc w:val="center"/>
        <w:textAlignment w:val="auto"/>
        <w:rPr>
          <w:b/>
          <w:bCs/>
          <w:color w:val="000000"/>
          <w:sz w:val="36"/>
          <w:szCs w:val="36"/>
        </w:rPr>
      </w:pPr>
      <w:r>
        <w:rPr>
          <w:b/>
          <w:bCs/>
          <w:color w:val="000000"/>
          <w:sz w:val="36"/>
          <w:szCs w:val="36"/>
        </w:rPr>
        <w:t>2019 年初级经济法基础</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jc w:val="center"/>
        <w:textAlignment w:val="auto"/>
        <w:rPr>
          <w:b/>
          <w:bCs/>
          <w:color w:val="000000"/>
          <w:sz w:val="33"/>
          <w:szCs w:val="33"/>
        </w:rPr>
      </w:pPr>
      <w:r>
        <w:rPr>
          <w:b/>
          <w:bCs/>
          <w:color w:val="000000"/>
          <w:sz w:val="33"/>
          <w:szCs w:val="33"/>
        </w:rPr>
        <w:t>密卷（第一套）</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000000"/>
          <w:sz w:val="21"/>
          <w:szCs w:val="21"/>
        </w:rPr>
      </w:pPr>
      <w:r>
        <w:rPr>
          <w:rFonts w:hint="eastAsia" w:ascii="仿宋" w:hAnsi="仿宋" w:eastAsia="仿宋" w:cs="仿宋"/>
          <w:b/>
          <w:bCs/>
          <w:color w:val="000000"/>
          <w:sz w:val="21"/>
          <w:szCs w:val="21"/>
        </w:rPr>
        <w:t>一、单项选择题(24 题，1.5 分/题，共 36 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000000"/>
          <w:sz w:val="21"/>
          <w:szCs w:val="21"/>
        </w:rPr>
      </w:pPr>
      <w:r>
        <w:rPr>
          <w:rFonts w:hint="eastAsia" w:ascii="仿宋" w:hAnsi="仿宋" w:eastAsia="仿宋" w:cs="仿宋"/>
          <w:b/>
          <w:bCs/>
          <w:color w:val="000000"/>
          <w:sz w:val="21"/>
          <w:szCs w:val="21"/>
        </w:rPr>
        <w:t>1、下列收入不属于个人所得税“综合所得”的是（</w:t>
      </w:r>
      <w:r>
        <w:rPr>
          <w:rFonts w:hint="eastAsia" w:ascii="仿宋" w:hAnsi="仿宋" w:eastAsia="仿宋" w:cs="仿宋"/>
          <w:b/>
          <w:bCs/>
          <w:color w:val="000000"/>
          <w:sz w:val="21"/>
          <w:szCs w:val="21"/>
          <w:lang w:val="en-US" w:eastAsia="zh-CN"/>
        </w:rPr>
        <w:t xml:space="preserve">  </w:t>
      </w:r>
      <w:r>
        <w:rPr>
          <w:rFonts w:hint="eastAsia" w:ascii="仿宋" w:hAnsi="仿宋" w:eastAsia="仿宋" w:cs="仿宋"/>
          <w:b/>
          <w:bCs/>
          <w:color w:val="000000"/>
          <w:sz w:val="21"/>
          <w:szCs w:val="21"/>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000000"/>
          <w:sz w:val="21"/>
          <w:szCs w:val="21"/>
        </w:rPr>
      </w:pPr>
      <w:r>
        <w:rPr>
          <w:rFonts w:hint="eastAsia" w:ascii="仿宋" w:hAnsi="仿宋" w:eastAsia="仿宋" w:cs="仿宋"/>
          <w:b/>
          <w:bCs/>
          <w:color w:val="000000"/>
          <w:sz w:val="21"/>
          <w:szCs w:val="21"/>
        </w:rPr>
        <w:t xml:space="preserve">A. 稿酬所得 </w:t>
      </w:r>
      <w:r>
        <w:rPr>
          <w:rFonts w:hint="eastAsia" w:ascii="仿宋" w:hAnsi="仿宋" w:eastAsia="仿宋" w:cs="仿宋"/>
          <w:b/>
          <w:bCs/>
          <w:color w:val="000000"/>
          <w:sz w:val="21"/>
          <w:szCs w:val="21"/>
          <w:lang w:val="en-US" w:eastAsia="zh-CN"/>
        </w:rPr>
        <w:t xml:space="preserve">  </w:t>
      </w:r>
      <w:r>
        <w:rPr>
          <w:rFonts w:hint="eastAsia" w:ascii="仿宋" w:hAnsi="仿宋" w:eastAsia="仿宋" w:cs="仿宋"/>
          <w:b/>
          <w:bCs/>
          <w:color w:val="000000"/>
          <w:sz w:val="21"/>
          <w:szCs w:val="21"/>
        </w:rPr>
        <w:t>B.劳务报酬所得</w:t>
      </w:r>
      <w:r>
        <w:rPr>
          <w:rFonts w:hint="eastAsia" w:ascii="仿宋" w:hAnsi="仿宋" w:eastAsia="仿宋" w:cs="仿宋"/>
          <w:b/>
          <w:bCs/>
          <w:color w:val="000000"/>
          <w:sz w:val="21"/>
          <w:szCs w:val="21"/>
          <w:lang w:val="en-US" w:eastAsia="zh-CN"/>
        </w:rPr>
        <w:t xml:space="preserve">  </w:t>
      </w:r>
      <w:r>
        <w:rPr>
          <w:rFonts w:hint="eastAsia" w:ascii="仿宋" w:hAnsi="仿宋" w:eastAsia="仿宋" w:cs="仿宋"/>
          <w:b/>
          <w:bCs/>
          <w:color w:val="000000"/>
          <w:sz w:val="21"/>
          <w:szCs w:val="21"/>
        </w:rPr>
        <w:t xml:space="preserve"> C.特许权使用费所得</w:t>
      </w:r>
      <w:r>
        <w:rPr>
          <w:rFonts w:hint="eastAsia" w:ascii="仿宋" w:hAnsi="仿宋" w:eastAsia="仿宋" w:cs="仿宋"/>
          <w:b/>
          <w:bCs/>
          <w:color w:val="000000"/>
          <w:sz w:val="21"/>
          <w:szCs w:val="21"/>
          <w:lang w:val="en-US" w:eastAsia="zh-CN"/>
        </w:rPr>
        <w:t xml:space="preserve">  </w:t>
      </w:r>
      <w:r>
        <w:rPr>
          <w:rFonts w:hint="eastAsia" w:ascii="仿宋" w:hAnsi="仿宋" w:eastAsia="仿宋" w:cs="仿宋"/>
          <w:b/>
          <w:bCs/>
          <w:color w:val="000000"/>
          <w:sz w:val="21"/>
          <w:szCs w:val="21"/>
        </w:rPr>
        <w:t xml:space="preserve"> D.经营所得</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000000"/>
          <w:sz w:val="21"/>
          <w:szCs w:val="21"/>
        </w:rPr>
      </w:pPr>
      <w:r>
        <w:rPr>
          <w:rFonts w:hint="eastAsia" w:ascii="仿宋" w:hAnsi="仿宋" w:eastAsia="仿宋" w:cs="仿宋"/>
          <w:b/>
          <w:bCs/>
          <w:color w:val="000000"/>
          <w:sz w:val="21"/>
          <w:szCs w:val="21"/>
        </w:rPr>
        <w:t>2、已知某企业开发住宅商品防并出售，计算土地增值税时，房地产开发费用项目计算中，</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000000"/>
          <w:sz w:val="21"/>
          <w:szCs w:val="21"/>
        </w:rPr>
      </w:pPr>
      <w:r>
        <w:rPr>
          <w:rFonts w:hint="eastAsia" w:ascii="仿宋" w:hAnsi="仿宋" w:eastAsia="仿宋" w:cs="仿宋"/>
          <w:b/>
          <w:bCs/>
          <w:color w:val="000000"/>
          <w:sz w:val="21"/>
          <w:szCs w:val="21"/>
        </w:rPr>
        <w:t>实际发生管理、销售、财务费用共计 100 万，且其中财务费用无法单独计算确定，另已知该</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000000"/>
          <w:sz w:val="21"/>
          <w:szCs w:val="21"/>
        </w:rPr>
      </w:pPr>
      <w:r>
        <w:rPr>
          <w:rFonts w:hint="eastAsia" w:ascii="仿宋" w:hAnsi="仿宋" w:eastAsia="仿宋" w:cs="仿宋"/>
          <w:b/>
          <w:bCs/>
          <w:color w:val="000000"/>
          <w:sz w:val="21"/>
          <w:szCs w:val="21"/>
        </w:rPr>
        <w:t>企业取得土地使用权支付 2000 万，支付房地产开发成本 3000 万，请计算确定该企业房地产开发费用金额为（</w:t>
      </w:r>
      <w:r>
        <w:rPr>
          <w:rFonts w:hint="eastAsia" w:ascii="仿宋" w:hAnsi="仿宋" w:eastAsia="仿宋" w:cs="仿宋"/>
          <w:b/>
          <w:bCs/>
          <w:color w:val="000000"/>
          <w:sz w:val="21"/>
          <w:szCs w:val="21"/>
          <w:lang w:val="en-US" w:eastAsia="zh-CN"/>
        </w:rPr>
        <w:t xml:space="preserve">  </w:t>
      </w:r>
      <w:r>
        <w:rPr>
          <w:rFonts w:hint="eastAsia" w:ascii="仿宋" w:hAnsi="仿宋" w:eastAsia="仿宋" w:cs="仿宋"/>
          <w:b/>
          <w:bCs/>
          <w:color w:val="000000"/>
          <w:sz w:val="21"/>
          <w:szCs w:val="21"/>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000000"/>
          <w:sz w:val="21"/>
          <w:szCs w:val="21"/>
        </w:rPr>
      </w:pPr>
      <w:r>
        <w:rPr>
          <w:rFonts w:hint="eastAsia" w:ascii="仿宋" w:hAnsi="仿宋" w:eastAsia="仿宋" w:cs="仿宋"/>
          <w:b/>
          <w:bCs/>
          <w:color w:val="000000"/>
          <w:sz w:val="21"/>
          <w:szCs w:val="21"/>
        </w:rPr>
        <w:t>A、100 万</w:t>
      </w:r>
      <w:r>
        <w:rPr>
          <w:rFonts w:hint="eastAsia" w:ascii="仿宋" w:hAnsi="仿宋" w:eastAsia="仿宋" w:cs="仿宋"/>
          <w:b/>
          <w:bCs/>
          <w:color w:val="000000"/>
          <w:sz w:val="21"/>
          <w:szCs w:val="21"/>
          <w:lang w:val="en-US" w:eastAsia="zh-CN"/>
        </w:rPr>
        <w:t xml:space="preserve">    </w:t>
      </w:r>
      <w:r>
        <w:rPr>
          <w:rFonts w:hint="eastAsia" w:ascii="仿宋" w:hAnsi="仿宋" w:eastAsia="仿宋" w:cs="仿宋"/>
          <w:b/>
          <w:bCs/>
          <w:color w:val="000000"/>
          <w:sz w:val="21"/>
          <w:szCs w:val="21"/>
        </w:rPr>
        <w:t>B、200 万</w:t>
      </w:r>
      <w:r>
        <w:rPr>
          <w:rFonts w:hint="eastAsia" w:ascii="仿宋" w:hAnsi="仿宋" w:eastAsia="仿宋" w:cs="仿宋"/>
          <w:b/>
          <w:bCs/>
          <w:color w:val="000000"/>
          <w:sz w:val="21"/>
          <w:szCs w:val="21"/>
          <w:lang w:val="en-US" w:eastAsia="zh-CN"/>
        </w:rPr>
        <w:t xml:space="preserve">    </w:t>
      </w:r>
      <w:r>
        <w:rPr>
          <w:rFonts w:hint="eastAsia" w:ascii="仿宋" w:hAnsi="仿宋" w:eastAsia="仿宋" w:cs="仿宋"/>
          <w:b/>
          <w:bCs/>
          <w:color w:val="000000"/>
          <w:sz w:val="21"/>
          <w:szCs w:val="21"/>
        </w:rPr>
        <w:t>C、300 万</w:t>
      </w:r>
      <w:r>
        <w:rPr>
          <w:rFonts w:hint="eastAsia" w:ascii="仿宋" w:hAnsi="仿宋" w:eastAsia="仿宋" w:cs="仿宋"/>
          <w:b/>
          <w:bCs/>
          <w:color w:val="000000"/>
          <w:sz w:val="21"/>
          <w:szCs w:val="21"/>
          <w:lang w:val="en-US" w:eastAsia="zh-CN"/>
        </w:rPr>
        <w:t xml:space="preserve">    </w:t>
      </w:r>
      <w:r>
        <w:rPr>
          <w:rFonts w:hint="eastAsia" w:ascii="仿宋" w:hAnsi="仿宋" w:eastAsia="仿宋" w:cs="仿宋"/>
          <w:b/>
          <w:bCs/>
          <w:color w:val="000000"/>
          <w:sz w:val="21"/>
          <w:szCs w:val="21"/>
        </w:rPr>
        <w:t>D、500 万</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000000"/>
          <w:sz w:val="21"/>
          <w:szCs w:val="21"/>
        </w:rPr>
      </w:pPr>
      <w:r>
        <w:rPr>
          <w:rFonts w:hint="eastAsia" w:ascii="仿宋" w:hAnsi="仿宋" w:eastAsia="仿宋" w:cs="仿宋"/>
          <w:b/>
          <w:bCs/>
          <w:color w:val="000000"/>
          <w:sz w:val="21"/>
          <w:szCs w:val="21"/>
        </w:rPr>
        <w:t>3、三井哥计算年度个人所得税时，发现今年取得稿酬 10 万元，请问该笔稿酬计入三井哥当</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000000"/>
          <w:sz w:val="21"/>
          <w:szCs w:val="21"/>
        </w:rPr>
      </w:pPr>
      <w:r>
        <w:rPr>
          <w:rFonts w:hint="eastAsia" w:ascii="仿宋" w:hAnsi="仿宋" w:eastAsia="仿宋" w:cs="仿宋"/>
          <w:b/>
          <w:bCs/>
          <w:color w:val="000000"/>
          <w:sz w:val="21"/>
          <w:szCs w:val="21"/>
        </w:rPr>
        <w:t xml:space="preserve">年应纳所得税的金额是（ </w:t>
      </w:r>
      <w:r>
        <w:rPr>
          <w:rFonts w:hint="eastAsia" w:ascii="仿宋" w:hAnsi="仿宋" w:eastAsia="仿宋" w:cs="仿宋"/>
          <w:b/>
          <w:bCs/>
          <w:color w:val="000000"/>
          <w:sz w:val="21"/>
          <w:szCs w:val="21"/>
          <w:lang w:val="en-US" w:eastAsia="zh-CN"/>
        </w:rPr>
        <w:t xml:space="preserve">  </w:t>
      </w:r>
      <w:r>
        <w:rPr>
          <w:rFonts w:hint="eastAsia" w:ascii="仿宋" w:hAnsi="仿宋" w:eastAsia="仿宋" w:cs="仿宋"/>
          <w:b/>
          <w:bCs/>
          <w:color w:val="000000"/>
          <w:sz w:val="21"/>
          <w:szCs w:val="21"/>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000000"/>
          <w:sz w:val="21"/>
          <w:szCs w:val="21"/>
        </w:rPr>
      </w:pPr>
      <w:r>
        <w:rPr>
          <w:rFonts w:hint="eastAsia" w:ascii="仿宋" w:hAnsi="仿宋" w:eastAsia="仿宋" w:cs="仿宋"/>
          <w:b/>
          <w:bCs/>
          <w:color w:val="000000"/>
          <w:sz w:val="21"/>
          <w:szCs w:val="21"/>
        </w:rPr>
        <w:t xml:space="preserve">A、10 万 </w:t>
      </w:r>
      <w:r>
        <w:rPr>
          <w:rFonts w:hint="eastAsia" w:ascii="仿宋" w:hAnsi="仿宋" w:eastAsia="仿宋" w:cs="仿宋"/>
          <w:b/>
          <w:bCs/>
          <w:color w:val="000000"/>
          <w:sz w:val="21"/>
          <w:szCs w:val="21"/>
          <w:lang w:val="en-US" w:eastAsia="zh-CN"/>
        </w:rPr>
        <w:t xml:space="preserve">   </w:t>
      </w:r>
      <w:r>
        <w:rPr>
          <w:rFonts w:hint="eastAsia" w:ascii="仿宋" w:hAnsi="仿宋" w:eastAsia="仿宋" w:cs="仿宋"/>
          <w:b/>
          <w:bCs/>
          <w:color w:val="000000"/>
          <w:sz w:val="21"/>
          <w:szCs w:val="21"/>
        </w:rPr>
        <w:t>B、8 万</w:t>
      </w:r>
      <w:r>
        <w:rPr>
          <w:rFonts w:hint="eastAsia" w:ascii="仿宋" w:hAnsi="仿宋" w:eastAsia="仿宋" w:cs="仿宋"/>
          <w:b/>
          <w:bCs/>
          <w:color w:val="000000"/>
          <w:sz w:val="21"/>
          <w:szCs w:val="21"/>
          <w:lang w:val="en-US" w:eastAsia="zh-CN"/>
        </w:rPr>
        <w:t xml:space="preserve">   </w:t>
      </w:r>
      <w:r>
        <w:rPr>
          <w:rFonts w:hint="eastAsia" w:ascii="仿宋" w:hAnsi="仿宋" w:eastAsia="仿宋" w:cs="仿宋"/>
          <w:b/>
          <w:bCs/>
          <w:color w:val="000000"/>
          <w:sz w:val="21"/>
          <w:szCs w:val="21"/>
        </w:rPr>
        <w:t xml:space="preserve"> C、5.6 万</w:t>
      </w:r>
      <w:r>
        <w:rPr>
          <w:rFonts w:hint="eastAsia" w:ascii="仿宋" w:hAnsi="仿宋" w:eastAsia="仿宋" w:cs="仿宋"/>
          <w:b/>
          <w:bCs/>
          <w:color w:val="000000"/>
          <w:sz w:val="21"/>
          <w:szCs w:val="21"/>
          <w:lang w:val="en-US" w:eastAsia="zh-CN"/>
        </w:rPr>
        <w:t xml:space="preserve">   </w:t>
      </w:r>
      <w:r>
        <w:rPr>
          <w:rFonts w:hint="eastAsia" w:ascii="仿宋" w:hAnsi="仿宋" w:eastAsia="仿宋" w:cs="仿宋"/>
          <w:b/>
          <w:bCs/>
          <w:color w:val="000000"/>
          <w:sz w:val="21"/>
          <w:szCs w:val="21"/>
        </w:rPr>
        <w:t xml:space="preserve"> D、0 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000000"/>
          <w:sz w:val="21"/>
          <w:szCs w:val="21"/>
        </w:rPr>
      </w:pPr>
      <w:r>
        <w:rPr>
          <w:rFonts w:hint="eastAsia" w:ascii="仿宋" w:hAnsi="仿宋" w:eastAsia="仿宋" w:cs="仿宋"/>
          <w:b/>
          <w:bCs/>
          <w:color w:val="000000"/>
          <w:sz w:val="21"/>
          <w:szCs w:val="21"/>
        </w:rPr>
        <w:t>4、下列车辆不免征车船税（</w:t>
      </w:r>
      <w:r>
        <w:rPr>
          <w:rFonts w:hint="eastAsia" w:ascii="仿宋" w:hAnsi="仿宋" w:eastAsia="仿宋" w:cs="仿宋"/>
          <w:b/>
          <w:bCs/>
          <w:color w:val="000000"/>
          <w:sz w:val="21"/>
          <w:szCs w:val="21"/>
          <w:lang w:val="en-US" w:eastAsia="zh-CN"/>
        </w:rPr>
        <w:t xml:space="preserve">   </w:t>
      </w:r>
      <w:r>
        <w:rPr>
          <w:rFonts w:hint="eastAsia" w:ascii="仿宋" w:hAnsi="仿宋" w:eastAsia="仿宋" w:cs="仿宋"/>
          <w:b/>
          <w:bCs/>
          <w:color w:val="000000"/>
          <w:sz w:val="21"/>
          <w:szCs w:val="21"/>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000000"/>
          <w:sz w:val="21"/>
          <w:szCs w:val="21"/>
        </w:rPr>
      </w:pPr>
      <w:r>
        <w:rPr>
          <w:rFonts w:hint="eastAsia" w:ascii="仿宋" w:hAnsi="仿宋" w:eastAsia="仿宋" w:cs="仿宋"/>
          <w:b/>
          <w:bCs/>
          <w:color w:val="000000"/>
          <w:sz w:val="21"/>
          <w:szCs w:val="21"/>
        </w:rPr>
        <w:t>A、纯电动商用车 B、燃料电池商用车 C、插电式混合动力汽车 D、柴油乘用车</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000000"/>
          <w:sz w:val="21"/>
          <w:szCs w:val="21"/>
        </w:rPr>
      </w:pPr>
      <w:r>
        <w:rPr>
          <w:rFonts w:hint="eastAsia" w:ascii="仿宋" w:hAnsi="仿宋" w:eastAsia="仿宋" w:cs="仿宋"/>
          <w:b/>
          <w:bCs/>
          <w:color w:val="000000"/>
          <w:sz w:val="21"/>
          <w:szCs w:val="21"/>
        </w:rPr>
        <w:t xml:space="preserve">5、票据交易不包括（ </w:t>
      </w:r>
      <w:r>
        <w:rPr>
          <w:rFonts w:hint="eastAsia" w:ascii="仿宋" w:hAnsi="仿宋" w:eastAsia="仿宋" w:cs="仿宋"/>
          <w:b/>
          <w:bCs/>
          <w:color w:val="000000"/>
          <w:sz w:val="21"/>
          <w:szCs w:val="21"/>
          <w:lang w:val="en-US" w:eastAsia="zh-CN"/>
        </w:rPr>
        <w:t xml:space="preserve">   </w:t>
      </w:r>
      <w:r>
        <w:rPr>
          <w:rFonts w:hint="eastAsia" w:ascii="仿宋" w:hAnsi="仿宋" w:eastAsia="仿宋" w:cs="仿宋"/>
          <w:b/>
          <w:bCs/>
          <w:color w:val="000000"/>
          <w:sz w:val="21"/>
          <w:szCs w:val="21"/>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000000"/>
          <w:sz w:val="21"/>
          <w:szCs w:val="21"/>
        </w:rPr>
      </w:pPr>
      <w:r>
        <w:rPr>
          <w:rFonts w:hint="eastAsia" w:ascii="仿宋" w:hAnsi="仿宋" w:eastAsia="仿宋" w:cs="仿宋"/>
          <w:b/>
          <w:bCs/>
          <w:color w:val="000000"/>
          <w:sz w:val="21"/>
          <w:szCs w:val="21"/>
        </w:rPr>
        <w:t>A、发票</w:t>
      </w:r>
      <w:r>
        <w:rPr>
          <w:rFonts w:hint="eastAsia" w:ascii="仿宋" w:hAnsi="仿宋" w:eastAsia="仿宋" w:cs="仿宋"/>
          <w:b/>
          <w:bCs/>
          <w:color w:val="000000"/>
          <w:sz w:val="21"/>
          <w:szCs w:val="21"/>
          <w:lang w:val="en-US" w:eastAsia="zh-CN"/>
        </w:rPr>
        <w:t xml:space="preserve">   </w:t>
      </w:r>
      <w:r>
        <w:rPr>
          <w:rFonts w:hint="eastAsia" w:ascii="仿宋" w:hAnsi="仿宋" w:eastAsia="仿宋" w:cs="仿宋"/>
          <w:b/>
          <w:bCs/>
          <w:color w:val="000000"/>
          <w:sz w:val="21"/>
          <w:szCs w:val="21"/>
        </w:rPr>
        <w:t xml:space="preserve"> B、转贴现</w:t>
      </w:r>
      <w:r>
        <w:rPr>
          <w:rFonts w:hint="eastAsia" w:ascii="仿宋" w:hAnsi="仿宋" w:eastAsia="仿宋" w:cs="仿宋"/>
          <w:b/>
          <w:bCs/>
          <w:color w:val="000000"/>
          <w:sz w:val="21"/>
          <w:szCs w:val="21"/>
          <w:lang w:val="en-US" w:eastAsia="zh-CN"/>
        </w:rPr>
        <w:t xml:space="preserve">   </w:t>
      </w:r>
      <w:r>
        <w:rPr>
          <w:rFonts w:hint="eastAsia" w:ascii="仿宋" w:hAnsi="仿宋" w:eastAsia="仿宋" w:cs="仿宋"/>
          <w:b/>
          <w:bCs/>
          <w:color w:val="000000"/>
          <w:sz w:val="21"/>
          <w:szCs w:val="21"/>
        </w:rPr>
        <w:t xml:space="preserve"> C、质押式回购 </w:t>
      </w:r>
      <w:r>
        <w:rPr>
          <w:rFonts w:hint="eastAsia" w:ascii="仿宋" w:hAnsi="仿宋" w:eastAsia="仿宋" w:cs="仿宋"/>
          <w:b/>
          <w:bCs/>
          <w:color w:val="000000"/>
          <w:sz w:val="21"/>
          <w:szCs w:val="21"/>
          <w:lang w:val="en-US" w:eastAsia="zh-CN"/>
        </w:rPr>
        <w:t xml:space="preserve">  </w:t>
      </w:r>
      <w:r>
        <w:rPr>
          <w:rFonts w:hint="eastAsia" w:ascii="仿宋" w:hAnsi="仿宋" w:eastAsia="仿宋" w:cs="仿宋"/>
          <w:b/>
          <w:bCs/>
          <w:color w:val="000000"/>
          <w:sz w:val="21"/>
          <w:szCs w:val="21"/>
        </w:rPr>
        <w:t>D、买断式回购</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000000"/>
          <w:sz w:val="21"/>
          <w:szCs w:val="21"/>
        </w:rPr>
      </w:pPr>
      <w:r>
        <w:rPr>
          <w:rFonts w:hint="eastAsia" w:ascii="仿宋" w:hAnsi="仿宋" w:eastAsia="仿宋" w:cs="仿宋"/>
          <w:b/>
          <w:bCs/>
          <w:color w:val="000000"/>
          <w:sz w:val="21"/>
          <w:szCs w:val="21"/>
        </w:rPr>
        <w:t xml:space="preserve">6、商业汇票到期后，偿付顺序的论述，正确的是（ </w:t>
      </w:r>
      <w:r>
        <w:rPr>
          <w:rFonts w:hint="eastAsia" w:ascii="仿宋" w:hAnsi="仿宋" w:eastAsia="仿宋" w:cs="仿宋"/>
          <w:b/>
          <w:bCs/>
          <w:color w:val="000000"/>
          <w:sz w:val="21"/>
          <w:szCs w:val="21"/>
          <w:lang w:val="en-US" w:eastAsia="zh-CN"/>
        </w:rPr>
        <w:t xml:space="preserve">  </w:t>
      </w:r>
      <w:r>
        <w:rPr>
          <w:rFonts w:hint="eastAsia" w:ascii="仿宋" w:hAnsi="仿宋" w:eastAsia="仿宋" w:cs="仿宋"/>
          <w:b/>
          <w:bCs/>
          <w:color w:val="000000"/>
          <w:sz w:val="21"/>
          <w:szCs w:val="21"/>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000000"/>
          <w:sz w:val="21"/>
          <w:szCs w:val="21"/>
        </w:rPr>
      </w:pPr>
      <w:r>
        <w:rPr>
          <w:rFonts w:hint="eastAsia" w:ascii="仿宋" w:hAnsi="仿宋" w:eastAsia="仿宋" w:cs="仿宋"/>
          <w:b/>
          <w:bCs/>
          <w:color w:val="000000"/>
          <w:sz w:val="21"/>
          <w:szCs w:val="21"/>
        </w:rPr>
        <w:t>A、未经承兑人付款确认，贴现人不应先行偿付。</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000000"/>
          <w:sz w:val="21"/>
          <w:szCs w:val="21"/>
        </w:rPr>
      </w:pPr>
      <w:r>
        <w:rPr>
          <w:rFonts w:hint="eastAsia" w:ascii="仿宋" w:hAnsi="仿宋" w:eastAsia="仿宋" w:cs="仿宋"/>
          <w:b/>
          <w:bCs/>
          <w:color w:val="000000"/>
          <w:sz w:val="21"/>
          <w:szCs w:val="21"/>
        </w:rPr>
        <w:t>B、票据保值增信后未经承兑人付款确认，应由承兑人先行偿付。</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000000"/>
          <w:sz w:val="21"/>
          <w:szCs w:val="21"/>
        </w:rPr>
      </w:pPr>
      <w:r>
        <w:rPr>
          <w:rFonts w:hint="eastAsia" w:ascii="仿宋" w:hAnsi="仿宋" w:eastAsia="仿宋" w:cs="仿宋"/>
          <w:b/>
          <w:bCs/>
          <w:color w:val="000000"/>
          <w:sz w:val="21"/>
          <w:szCs w:val="21"/>
        </w:rPr>
        <w:t>C、票据经承兑人付款确认且未保值增信的，应由承兑人先行偿付。</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000000"/>
          <w:sz w:val="21"/>
          <w:szCs w:val="21"/>
        </w:rPr>
      </w:pPr>
      <w:r>
        <w:rPr>
          <w:rFonts w:hint="eastAsia" w:ascii="仿宋" w:hAnsi="仿宋" w:eastAsia="仿宋" w:cs="仿宋"/>
          <w:b/>
          <w:bCs/>
          <w:color w:val="000000"/>
          <w:sz w:val="21"/>
          <w:szCs w:val="21"/>
        </w:rPr>
        <w:t>D、票据保值增信后且经承兑人付款确认的，应由贴现人先行偿付。</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000000"/>
          <w:sz w:val="21"/>
          <w:szCs w:val="21"/>
        </w:rPr>
      </w:pPr>
      <w:r>
        <w:rPr>
          <w:rFonts w:hint="eastAsia" w:ascii="仿宋" w:hAnsi="仿宋" w:eastAsia="仿宋" w:cs="仿宋"/>
          <w:b/>
          <w:bCs/>
          <w:color w:val="000000"/>
          <w:spacing w:val="-6"/>
          <w:sz w:val="21"/>
          <w:szCs w:val="21"/>
        </w:rPr>
        <w:t xml:space="preserve">7、对原产于与我国签订含有关税优惠条款的贸易协定的国家或地区的进口货物，按（ </w:t>
      </w:r>
      <w:r>
        <w:rPr>
          <w:rFonts w:hint="eastAsia" w:ascii="仿宋" w:hAnsi="仿宋" w:eastAsia="仿宋" w:cs="仿宋"/>
          <w:b/>
          <w:bCs/>
          <w:color w:val="000000"/>
          <w:spacing w:val="-6"/>
          <w:sz w:val="21"/>
          <w:szCs w:val="21"/>
          <w:lang w:val="en-US" w:eastAsia="zh-CN"/>
        </w:rPr>
        <w:t xml:space="preserve">  </w:t>
      </w:r>
      <w:r>
        <w:rPr>
          <w:rFonts w:hint="eastAsia" w:ascii="仿宋" w:hAnsi="仿宋" w:eastAsia="仿宋" w:cs="仿宋"/>
          <w:b/>
          <w:bCs/>
          <w:color w:val="000000"/>
          <w:spacing w:val="-6"/>
          <w:sz w:val="21"/>
          <w:szCs w:val="21"/>
        </w:rPr>
        <w:t>）</w:t>
      </w:r>
      <w:r>
        <w:rPr>
          <w:rFonts w:hint="eastAsia" w:ascii="仿宋" w:hAnsi="仿宋" w:eastAsia="仿宋" w:cs="仿宋"/>
          <w:b/>
          <w:bCs/>
          <w:color w:val="000000"/>
          <w:sz w:val="21"/>
          <w:szCs w:val="21"/>
        </w:rPr>
        <w:t>税率征收。</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000000"/>
          <w:sz w:val="21"/>
          <w:szCs w:val="21"/>
        </w:rPr>
      </w:pPr>
      <w:r>
        <w:rPr>
          <w:rFonts w:hint="eastAsia" w:ascii="仿宋" w:hAnsi="仿宋" w:eastAsia="仿宋" w:cs="仿宋"/>
          <w:b/>
          <w:bCs/>
          <w:color w:val="000000"/>
          <w:sz w:val="21"/>
          <w:szCs w:val="21"/>
        </w:rPr>
        <w:t>A、最惠国</w:t>
      </w:r>
      <w:r>
        <w:rPr>
          <w:rFonts w:hint="eastAsia" w:ascii="仿宋" w:hAnsi="仿宋" w:eastAsia="仿宋" w:cs="仿宋"/>
          <w:b/>
          <w:bCs/>
          <w:color w:val="000000"/>
          <w:sz w:val="21"/>
          <w:szCs w:val="21"/>
          <w:lang w:val="en-US" w:eastAsia="zh-CN"/>
        </w:rPr>
        <w:t xml:space="preserve">   </w:t>
      </w:r>
      <w:r>
        <w:rPr>
          <w:rFonts w:hint="eastAsia" w:ascii="仿宋" w:hAnsi="仿宋" w:eastAsia="仿宋" w:cs="仿宋"/>
          <w:b/>
          <w:bCs/>
          <w:color w:val="000000"/>
          <w:sz w:val="21"/>
          <w:szCs w:val="21"/>
        </w:rPr>
        <w:t>B、协定</w:t>
      </w:r>
      <w:r>
        <w:rPr>
          <w:rFonts w:hint="eastAsia" w:ascii="仿宋" w:hAnsi="仿宋" w:eastAsia="仿宋" w:cs="仿宋"/>
          <w:b/>
          <w:bCs/>
          <w:color w:val="000000"/>
          <w:sz w:val="21"/>
          <w:szCs w:val="21"/>
          <w:lang w:val="en-US" w:eastAsia="zh-CN"/>
        </w:rPr>
        <w:t xml:space="preserve">   </w:t>
      </w:r>
      <w:r>
        <w:rPr>
          <w:rFonts w:hint="eastAsia" w:ascii="仿宋" w:hAnsi="仿宋" w:eastAsia="仿宋" w:cs="仿宋"/>
          <w:b/>
          <w:bCs/>
          <w:color w:val="000000"/>
          <w:sz w:val="21"/>
          <w:szCs w:val="21"/>
        </w:rPr>
        <w:t>C、特惠</w:t>
      </w:r>
      <w:r>
        <w:rPr>
          <w:rFonts w:hint="eastAsia" w:ascii="仿宋" w:hAnsi="仿宋" w:eastAsia="仿宋" w:cs="仿宋"/>
          <w:b/>
          <w:bCs/>
          <w:color w:val="000000"/>
          <w:sz w:val="21"/>
          <w:szCs w:val="21"/>
          <w:lang w:val="en-US" w:eastAsia="zh-CN"/>
        </w:rPr>
        <w:t xml:space="preserve">   </w:t>
      </w:r>
      <w:r>
        <w:rPr>
          <w:rFonts w:hint="eastAsia" w:ascii="仿宋" w:hAnsi="仿宋" w:eastAsia="仿宋" w:cs="仿宋"/>
          <w:b/>
          <w:bCs/>
          <w:color w:val="000000"/>
          <w:sz w:val="21"/>
          <w:szCs w:val="21"/>
        </w:rPr>
        <w:t>D、关税配额</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000000"/>
          <w:sz w:val="21"/>
          <w:szCs w:val="21"/>
        </w:rPr>
      </w:pPr>
      <w:r>
        <w:rPr>
          <w:rFonts w:hint="eastAsia" w:ascii="仿宋" w:hAnsi="仿宋" w:eastAsia="仿宋" w:cs="仿宋"/>
          <w:b/>
          <w:bCs/>
          <w:color w:val="000000"/>
          <w:sz w:val="21"/>
          <w:szCs w:val="21"/>
        </w:rPr>
        <w:t>8、下列不属于涉税专业服务机构提供的专业服务有（</w:t>
      </w:r>
      <w:r>
        <w:rPr>
          <w:rFonts w:hint="eastAsia" w:ascii="仿宋" w:hAnsi="仿宋" w:eastAsia="仿宋" w:cs="仿宋"/>
          <w:b/>
          <w:bCs/>
          <w:color w:val="000000"/>
          <w:sz w:val="21"/>
          <w:szCs w:val="21"/>
          <w:lang w:val="en-US" w:eastAsia="zh-CN"/>
        </w:rPr>
        <w:t xml:space="preserve">  </w:t>
      </w:r>
      <w:r>
        <w:rPr>
          <w:rFonts w:hint="eastAsia" w:ascii="仿宋" w:hAnsi="仿宋" w:eastAsia="仿宋" w:cs="仿宋"/>
          <w:b/>
          <w:bCs/>
          <w:color w:val="000000"/>
          <w:sz w:val="21"/>
          <w:szCs w:val="21"/>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000000"/>
          <w:sz w:val="21"/>
          <w:szCs w:val="21"/>
        </w:rPr>
      </w:pPr>
      <w:r>
        <w:rPr>
          <w:rFonts w:hint="eastAsia" w:ascii="仿宋" w:hAnsi="仿宋" w:eastAsia="仿宋" w:cs="仿宋"/>
          <w:b/>
          <w:bCs/>
          <w:color w:val="000000"/>
          <w:sz w:val="21"/>
          <w:szCs w:val="21"/>
        </w:rPr>
        <w:t>A、专业税务顾问</w:t>
      </w:r>
      <w:r>
        <w:rPr>
          <w:rFonts w:hint="eastAsia" w:ascii="仿宋" w:hAnsi="仿宋" w:eastAsia="仿宋" w:cs="仿宋"/>
          <w:b/>
          <w:bCs/>
          <w:color w:val="000000"/>
          <w:sz w:val="21"/>
          <w:szCs w:val="21"/>
          <w:lang w:val="en-US" w:eastAsia="zh-CN"/>
        </w:rPr>
        <w:t xml:space="preserve">    </w:t>
      </w:r>
      <w:r>
        <w:rPr>
          <w:rFonts w:hint="eastAsia" w:ascii="仿宋" w:hAnsi="仿宋" w:eastAsia="仿宋" w:cs="仿宋"/>
          <w:b/>
          <w:bCs/>
          <w:color w:val="000000"/>
          <w:sz w:val="21"/>
          <w:szCs w:val="21"/>
        </w:rPr>
        <w:t>B、纳税情况审查</w:t>
      </w:r>
      <w:r>
        <w:rPr>
          <w:rFonts w:hint="eastAsia" w:ascii="仿宋" w:hAnsi="仿宋" w:eastAsia="仿宋" w:cs="仿宋"/>
          <w:b/>
          <w:bCs/>
          <w:color w:val="000000"/>
          <w:sz w:val="21"/>
          <w:szCs w:val="21"/>
          <w:lang w:val="en-US" w:eastAsia="zh-CN"/>
        </w:rPr>
        <w:t xml:space="preserve">   </w:t>
      </w:r>
      <w:r>
        <w:rPr>
          <w:rFonts w:hint="eastAsia" w:ascii="仿宋" w:hAnsi="仿宋" w:eastAsia="仿宋" w:cs="仿宋"/>
          <w:b/>
          <w:bCs/>
          <w:color w:val="000000"/>
          <w:sz w:val="21"/>
          <w:szCs w:val="21"/>
        </w:rPr>
        <w:t>C、税收策划</w:t>
      </w:r>
      <w:r>
        <w:rPr>
          <w:rFonts w:hint="eastAsia" w:ascii="仿宋" w:hAnsi="仿宋" w:eastAsia="仿宋" w:cs="仿宋"/>
          <w:b/>
          <w:bCs/>
          <w:color w:val="000000"/>
          <w:sz w:val="21"/>
          <w:szCs w:val="21"/>
          <w:lang w:val="en-US" w:eastAsia="zh-CN"/>
        </w:rPr>
        <w:t xml:space="preserve">   </w:t>
      </w:r>
      <w:r>
        <w:rPr>
          <w:rFonts w:hint="eastAsia" w:ascii="仿宋" w:hAnsi="仿宋" w:eastAsia="仿宋" w:cs="仿宋"/>
          <w:b/>
          <w:bCs/>
          <w:color w:val="000000"/>
          <w:sz w:val="21"/>
          <w:szCs w:val="21"/>
        </w:rPr>
        <w:t>D、司法鉴证</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000000"/>
          <w:sz w:val="21"/>
          <w:szCs w:val="21"/>
        </w:rPr>
      </w:pPr>
      <w:r>
        <w:rPr>
          <w:rFonts w:hint="eastAsia" w:ascii="仿宋" w:hAnsi="仿宋" w:eastAsia="仿宋" w:cs="仿宋"/>
          <w:b/>
          <w:bCs/>
          <w:color w:val="000000"/>
          <w:sz w:val="21"/>
          <w:szCs w:val="21"/>
        </w:rPr>
        <w:t xml:space="preserve">9、占用基本农田以外的优质耕地，耕地占用税额可以适当提高，但不得超过当地税额（ </w:t>
      </w:r>
      <w:r>
        <w:rPr>
          <w:rFonts w:hint="eastAsia" w:ascii="仿宋" w:hAnsi="仿宋" w:eastAsia="仿宋" w:cs="仿宋"/>
          <w:b/>
          <w:bCs/>
          <w:color w:val="000000"/>
          <w:sz w:val="21"/>
          <w:szCs w:val="21"/>
          <w:lang w:val="en-US" w:eastAsia="zh-CN"/>
        </w:rPr>
        <w:t xml:space="preserve"> </w:t>
      </w:r>
      <w:r>
        <w:rPr>
          <w:rFonts w:hint="eastAsia" w:ascii="仿宋" w:hAnsi="仿宋" w:eastAsia="仿宋" w:cs="仿宋"/>
          <w:b/>
          <w:bCs/>
          <w:color w:val="000000"/>
          <w:sz w:val="21"/>
          <w:szCs w:val="21"/>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000000"/>
          <w:sz w:val="21"/>
          <w:szCs w:val="21"/>
        </w:rPr>
      </w:pPr>
      <w:r>
        <w:rPr>
          <w:rFonts w:hint="eastAsia" w:ascii="仿宋" w:hAnsi="仿宋" w:eastAsia="仿宋" w:cs="仿宋"/>
          <w:b/>
          <w:bCs/>
          <w:color w:val="000000"/>
          <w:sz w:val="21"/>
          <w:szCs w:val="21"/>
        </w:rPr>
        <w:t>A、10%</w:t>
      </w:r>
      <w:r>
        <w:rPr>
          <w:rFonts w:hint="eastAsia" w:ascii="仿宋" w:hAnsi="仿宋" w:eastAsia="仿宋" w:cs="仿宋"/>
          <w:b/>
          <w:bCs/>
          <w:color w:val="000000"/>
          <w:sz w:val="21"/>
          <w:szCs w:val="21"/>
          <w:lang w:val="en-US" w:eastAsia="zh-CN"/>
        </w:rPr>
        <w:t xml:space="preserve">   </w:t>
      </w:r>
      <w:r>
        <w:rPr>
          <w:rFonts w:hint="eastAsia" w:ascii="仿宋" w:hAnsi="仿宋" w:eastAsia="仿宋" w:cs="仿宋"/>
          <w:b/>
          <w:bCs/>
          <w:color w:val="000000"/>
          <w:sz w:val="21"/>
          <w:szCs w:val="21"/>
        </w:rPr>
        <w:t>B、25%</w:t>
      </w:r>
      <w:r>
        <w:rPr>
          <w:rFonts w:hint="eastAsia" w:ascii="仿宋" w:hAnsi="仿宋" w:eastAsia="仿宋" w:cs="仿宋"/>
          <w:b/>
          <w:bCs/>
          <w:color w:val="000000"/>
          <w:sz w:val="21"/>
          <w:szCs w:val="21"/>
          <w:lang w:val="en-US" w:eastAsia="zh-CN"/>
        </w:rPr>
        <w:t xml:space="preserve">   </w:t>
      </w:r>
      <w:r>
        <w:rPr>
          <w:rFonts w:hint="eastAsia" w:ascii="仿宋" w:hAnsi="仿宋" w:eastAsia="仿宋" w:cs="仿宋"/>
          <w:b/>
          <w:bCs/>
          <w:color w:val="000000"/>
          <w:sz w:val="21"/>
          <w:szCs w:val="21"/>
        </w:rPr>
        <w:t>C、50%</w:t>
      </w:r>
      <w:r>
        <w:rPr>
          <w:rFonts w:hint="eastAsia" w:ascii="仿宋" w:hAnsi="仿宋" w:eastAsia="仿宋" w:cs="仿宋"/>
          <w:b/>
          <w:bCs/>
          <w:color w:val="000000"/>
          <w:sz w:val="21"/>
          <w:szCs w:val="21"/>
          <w:lang w:val="en-US" w:eastAsia="zh-CN"/>
        </w:rPr>
        <w:t xml:space="preserve">   </w:t>
      </w:r>
      <w:r>
        <w:rPr>
          <w:rFonts w:hint="eastAsia" w:ascii="仿宋" w:hAnsi="仿宋" w:eastAsia="仿宋" w:cs="仿宋"/>
          <w:b/>
          <w:bCs/>
          <w:color w:val="000000"/>
          <w:sz w:val="21"/>
          <w:szCs w:val="21"/>
        </w:rPr>
        <w:t>D、100%</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000000"/>
          <w:sz w:val="21"/>
          <w:szCs w:val="21"/>
        </w:rPr>
      </w:pPr>
      <w:r>
        <w:rPr>
          <w:rFonts w:hint="eastAsia" w:ascii="仿宋" w:hAnsi="仿宋" w:eastAsia="仿宋" w:cs="仿宋"/>
          <w:b/>
          <w:bCs/>
          <w:color w:val="000000"/>
          <w:sz w:val="21"/>
          <w:szCs w:val="21"/>
        </w:rPr>
        <w:t>10、根据会计法相关规定，下列不属于行政事业单位内部控制方法的有（</w:t>
      </w:r>
      <w:r>
        <w:rPr>
          <w:rFonts w:hint="eastAsia" w:ascii="仿宋" w:hAnsi="仿宋" w:eastAsia="仿宋" w:cs="仿宋"/>
          <w:b/>
          <w:bCs/>
          <w:color w:val="000000"/>
          <w:sz w:val="21"/>
          <w:szCs w:val="21"/>
          <w:lang w:val="en-US" w:eastAsia="zh-CN"/>
        </w:rPr>
        <w:t xml:space="preserve">  </w:t>
      </w:r>
      <w:r>
        <w:rPr>
          <w:rFonts w:hint="eastAsia" w:ascii="仿宋" w:hAnsi="仿宋" w:eastAsia="仿宋" w:cs="仿宋"/>
          <w:b/>
          <w:bCs/>
          <w:color w:val="000000"/>
          <w:sz w:val="21"/>
          <w:szCs w:val="21"/>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000000"/>
          <w:sz w:val="21"/>
          <w:szCs w:val="21"/>
        </w:rPr>
      </w:pPr>
      <w:r>
        <w:rPr>
          <w:rFonts w:hint="eastAsia" w:ascii="仿宋" w:hAnsi="仿宋" w:eastAsia="仿宋" w:cs="仿宋"/>
          <w:b/>
          <w:bCs/>
          <w:color w:val="000000"/>
          <w:sz w:val="21"/>
          <w:szCs w:val="21"/>
        </w:rPr>
        <w:t>A、不相容岗位相互分离</w:t>
      </w:r>
      <w:r>
        <w:rPr>
          <w:rFonts w:hint="eastAsia" w:ascii="仿宋" w:hAnsi="仿宋" w:eastAsia="仿宋" w:cs="仿宋"/>
          <w:b/>
          <w:bCs/>
          <w:color w:val="000000"/>
          <w:sz w:val="21"/>
          <w:szCs w:val="21"/>
          <w:lang w:val="en-US" w:eastAsia="zh-CN"/>
        </w:rPr>
        <w:t xml:space="preserve">  </w:t>
      </w:r>
      <w:r>
        <w:rPr>
          <w:rFonts w:hint="eastAsia" w:ascii="仿宋" w:hAnsi="仿宋" w:eastAsia="仿宋" w:cs="仿宋"/>
          <w:b/>
          <w:bCs/>
          <w:color w:val="000000"/>
          <w:sz w:val="21"/>
          <w:szCs w:val="21"/>
        </w:rPr>
        <w:t xml:space="preserve"> B、归口管理</w:t>
      </w:r>
      <w:r>
        <w:rPr>
          <w:rFonts w:hint="eastAsia" w:ascii="仿宋" w:hAnsi="仿宋" w:eastAsia="仿宋" w:cs="仿宋"/>
          <w:b/>
          <w:bCs/>
          <w:color w:val="000000"/>
          <w:sz w:val="21"/>
          <w:szCs w:val="21"/>
          <w:lang w:val="en-US" w:eastAsia="zh-CN"/>
        </w:rPr>
        <w:t xml:space="preserve">  </w:t>
      </w:r>
      <w:r>
        <w:rPr>
          <w:rFonts w:hint="eastAsia" w:ascii="仿宋" w:hAnsi="仿宋" w:eastAsia="仿宋" w:cs="仿宋"/>
          <w:b/>
          <w:bCs/>
          <w:color w:val="000000"/>
          <w:sz w:val="21"/>
          <w:szCs w:val="21"/>
        </w:rPr>
        <w:t xml:space="preserve"> C、预算控制 </w:t>
      </w:r>
      <w:r>
        <w:rPr>
          <w:rFonts w:hint="eastAsia" w:ascii="仿宋" w:hAnsi="仿宋" w:eastAsia="仿宋" w:cs="仿宋"/>
          <w:b/>
          <w:bCs/>
          <w:color w:val="000000"/>
          <w:sz w:val="21"/>
          <w:szCs w:val="21"/>
          <w:lang w:val="en-US" w:eastAsia="zh-CN"/>
        </w:rPr>
        <w:t xml:space="preserve">  </w:t>
      </w:r>
      <w:r>
        <w:rPr>
          <w:rFonts w:hint="eastAsia" w:ascii="仿宋" w:hAnsi="仿宋" w:eastAsia="仿宋" w:cs="仿宋"/>
          <w:b/>
          <w:bCs/>
          <w:color w:val="000000"/>
          <w:sz w:val="21"/>
          <w:szCs w:val="21"/>
        </w:rPr>
        <w:t>D、绩效考评控制</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000000"/>
          <w:sz w:val="21"/>
          <w:szCs w:val="21"/>
        </w:rPr>
      </w:pPr>
      <w:r>
        <w:rPr>
          <w:rFonts w:hint="eastAsia" w:ascii="仿宋" w:hAnsi="仿宋" w:eastAsia="仿宋" w:cs="仿宋"/>
          <w:b/>
          <w:bCs/>
          <w:color w:val="000000"/>
          <w:sz w:val="21"/>
          <w:szCs w:val="21"/>
        </w:rPr>
        <w:t xml:space="preserve">11、下列期限符合企业会计档案保管期限规定的是（ </w:t>
      </w:r>
      <w:r>
        <w:rPr>
          <w:rFonts w:hint="eastAsia" w:ascii="仿宋" w:hAnsi="仿宋" w:eastAsia="仿宋" w:cs="仿宋"/>
          <w:b/>
          <w:bCs/>
          <w:color w:val="000000"/>
          <w:sz w:val="21"/>
          <w:szCs w:val="21"/>
          <w:lang w:val="en-US" w:eastAsia="zh-CN"/>
        </w:rPr>
        <w:t xml:space="preserve">  </w:t>
      </w:r>
      <w:r>
        <w:rPr>
          <w:rFonts w:hint="eastAsia" w:ascii="仿宋" w:hAnsi="仿宋" w:eastAsia="仿宋" w:cs="仿宋"/>
          <w:b/>
          <w:bCs/>
          <w:color w:val="000000"/>
          <w:sz w:val="21"/>
          <w:szCs w:val="21"/>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000000"/>
          <w:sz w:val="21"/>
          <w:szCs w:val="21"/>
        </w:rPr>
      </w:pPr>
      <w:r>
        <w:rPr>
          <w:rFonts w:hint="eastAsia" w:ascii="仿宋" w:hAnsi="仿宋" w:eastAsia="仿宋" w:cs="仿宋"/>
          <w:b/>
          <w:bCs/>
          <w:color w:val="000000"/>
          <w:sz w:val="21"/>
          <w:szCs w:val="21"/>
        </w:rPr>
        <w:t>A、原始凭证永久保管</w:t>
      </w:r>
      <w:r>
        <w:rPr>
          <w:rFonts w:hint="eastAsia" w:ascii="仿宋" w:hAnsi="仿宋" w:eastAsia="仿宋" w:cs="仿宋"/>
          <w:b/>
          <w:bCs/>
          <w:color w:val="000000"/>
          <w:sz w:val="21"/>
          <w:szCs w:val="21"/>
          <w:lang w:val="en-US" w:eastAsia="zh-CN"/>
        </w:rPr>
        <w:t xml:space="preserve">     </w:t>
      </w:r>
      <w:r>
        <w:rPr>
          <w:rFonts w:hint="eastAsia" w:ascii="仿宋" w:hAnsi="仿宋" w:eastAsia="仿宋" w:cs="仿宋"/>
          <w:b/>
          <w:bCs/>
          <w:color w:val="000000"/>
          <w:sz w:val="21"/>
          <w:szCs w:val="21"/>
        </w:rPr>
        <w:t>B、固定资产卡片自固定资产取得起 5 年</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000000"/>
          <w:sz w:val="21"/>
          <w:szCs w:val="21"/>
        </w:rPr>
      </w:pPr>
      <w:r>
        <w:rPr>
          <w:rFonts w:hint="eastAsia" w:ascii="仿宋" w:hAnsi="仿宋" w:eastAsia="仿宋" w:cs="仿宋"/>
          <w:b/>
          <w:bCs/>
          <w:color w:val="000000"/>
          <w:sz w:val="21"/>
          <w:szCs w:val="21"/>
        </w:rPr>
        <w:t>C、季度报告保管 10 年</w:t>
      </w:r>
      <w:r>
        <w:rPr>
          <w:rFonts w:hint="eastAsia" w:ascii="仿宋" w:hAnsi="仿宋" w:eastAsia="仿宋" w:cs="仿宋"/>
          <w:b/>
          <w:bCs/>
          <w:color w:val="000000"/>
          <w:sz w:val="21"/>
          <w:szCs w:val="21"/>
          <w:lang w:val="en-US" w:eastAsia="zh-CN"/>
        </w:rPr>
        <w:t xml:space="preserve">   </w:t>
      </w:r>
      <w:r>
        <w:rPr>
          <w:rFonts w:hint="eastAsia" w:ascii="仿宋" w:hAnsi="仿宋" w:eastAsia="仿宋" w:cs="仿宋"/>
          <w:b/>
          <w:bCs/>
          <w:color w:val="000000"/>
          <w:sz w:val="21"/>
          <w:szCs w:val="21"/>
        </w:rPr>
        <w:t>D、实物盘存单保管 10 年</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000000"/>
          <w:sz w:val="21"/>
          <w:szCs w:val="21"/>
        </w:rPr>
      </w:pPr>
      <w:r>
        <w:rPr>
          <w:rFonts w:hint="eastAsia" w:ascii="仿宋" w:hAnsi="仿宋" w:eastAsia="仿宋" w:cs="仿宋"/>
          <w:b/>
          <w:bCs/>
          <w:color w:val="000000"/>
          <w:sz w:val="21"/>
          <w:szCs w:val="21"/>
        </w:rPr>
        <w:t>12、三井实际参加工作年限 18 年，在现单位已工作 12 年，请问三井哥若非工负伤，可以给予（</w:t>
      </w:r>
      <w:r>
        <w:rPr>
          <w:rFonts w:hint="eastAsia" w:ascii="仿宋" w:hAnsi="仿宋" w:eastAsia="仿宋" w:cs="仿宋"/>
          <w:b/>
          <w:bCs/>
          <w:color w:val="000000"/>
          <w:sz w:val="21"/>
          <w:szCs w:val="21"/>
          <w:lang w:val="en-US" w:eastAsia="zh-CN"/>
        </w:rPr>
        <w:t xml:space="preserve">  </w:t>
      </w:r>
      <w:r>
        <w:rPr>
          <w:rFonts w:hint="eastAsia" w:ascii="仿宋" w:hAnsi="仿宋" w:eastAsia="仿宋" w:cs="仿宋"/>
          <w:b/>
          <w:bCs/>
          <w:color w:val="000000"/>
          <w:sz w:val="21"/>
          <w:szCs w:val="21"/>
        </w:rPr>
        <w:t xml:space="preserve"> ）月的医疗期。</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000000"/>
          <w:sz w:val="21"/>
          <w:szCs w:val="21"/>
        </w:rPr>
      </w:pPr>
      <w:r>
        <w:rPr>
          <w:rFonts w:hint="eastAsia" w:ascii="仿宋" w:hAnsi="仿宋" w:eastAsia="仿宋" w:cs="仿宋"/>
          <w:b/>
          <w:bCs/>
          <w:color w:val="000000"/>
          <w:sz w:val="21"/>
          <w:szCs w:val="21"/>
        </w:rPr>
        <w:t xml:space="preserve">A、3 </w:t>
      </w:r>
      <w:r>
        <w:rPr>
          <w:rFonts w:hint="eastAsia" w:ascii="仿宋" w:hAnsi="仿宋" w:eastAsia="仿宋" w:cs="仿宋"/>
          <w:b/>
          <w:bCs/>
          <w:color w:val="000000"/>
          <w:sz w:val="21"/>
          <w:szCs w:val="21"/>
          <w:lang w:val="en-US" w:eastAsia="zh-CN"/>
        </w:rPr>
        <w:t xml:space="preserve">    </w:t>
      </w:r>
      <w:r>
        <w:rPr>
          <w:rFonts w:hint="eastAsia" w:ascii="仿宋" w:hAnsi="仿宋" w:eastAsia="仿宋" w:cs="仿宋"/>
          <w:b/>
          <w:bCs/>
          <w:color w:val="000000"/>
          <w:sz w:val="21"/>
          <w:szCs w:val="21"/>
        </w:rPr>
        <w:t>B、6</w:t>
      </w:r>
      <w:r>
        <w:rPr>
          <w:rFonts w:hint="eastAsia" w:ascii="仿宋" w:hAnsi="仿宋" w:eastAsia="仿宋" w:cs="仿宋"/>
          <w:b/>
          <w:bCs/>
          <w:color w:val="000000"/>
          <w:sz w:val="21"/>
          <w:szCs w:val="21"/>
          <w:lang w:val="en-US" w:eastAsia="zh-CN"/>
        </w:rPr>
        <w:t xml:space="preserve">    </w:t>
      </w:r>
      <w:r>
        <w:rPr>
          <w:rFonts w:hint="eastAsia" w:ascii="仿宋" w:hAnsi="仿宋" w:eastAsia="仿宋" w:cs="仿宋"/>
          <w:b/>
          <w:bCs/>
          <w:color w:val="000000"/>
          <w:sz w:val="21"/>
          <w:szCs w:val="21"/>
        </w:rPr>
        <w:t xml:space="preserve"> C、9</w:t>
      </w:r>
      <w:r>
        <w:rPr>
          <w:rFonts w:hint="eastAsia" w:ascii="仿宋" w:hAnsi="仿宋" w:eastAsia="仿宋" w:cs="仿宋"/>
          <w:b/>
          <w:bCs/>
          <w:color w:val="000000"/>
          <w:sz w:val="21"/>
          <w:szCs w:val="21"/>
          <w:lang w:val="en-US" w:eastAsia="zh-CN"/>
        </w:rPr>
        <w:t xml:space="preserve">    </w:t>
      </w:r>
      <w:r>
        <w:rPr>
          <w:rFonts w:hint="eastAsia" w:ascii="仿宋" w:hAnsi="仿宋" w:eastAsia="仿宋" w:cs="仿宋"/>
          <w:b/>
          <w:bCs/>
          <w:color w:val="000000"/>
          <w:sz w:val="21"/>
          <w:szCs w:val="21"/>
        </w:rPr>
        <w:t xml:space="preserve"> D、12</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000000"/>
          <w:sz w:val="21"/>
          <w:szCs w:val="21"/>
        </w:rPr>
      </w:pPr>
      <w:r>
        <w:rPr>
          <w:rFonts w:hint="eastAsia" w:ascii="仿宋" w:hAnsi="仿宋" w:eastAsia="仿宋" w:cs="仿宋"/>
          <w:b/>
          <w:bCs/>
          <w:color w:val="000000"/>
          <w:sz w:val="21"/>
          <w:szCs w:val="21"/>
        </w:rPr>
        <w:t>13、有关于竞业禁止的司法解释错误的是（</w:t>
      </w:r>
      <w:r>
        <w:rPr>
          <w:rFonts w:hint="eastAsia" w:ascii="仿宋" w:hAnsi="仿宋" w:eastAsia="仿宋" w:cs="仿宋"/>
          <w:b/>
          <w:bCs/>
          <w:color w:val="000000"/>
          <w:sz w:val="21"/>
          <w:szCs w:val="21"/>
          <w:lang w:val="en-US" w:eastAsia="zh-CN"/>
        </w:rPr>
        <w:t xml:space="preserve">  </w:t>
      </w:r>
      <w:r>
        <w:rPr>
          <w:rFonts w:hint="eastAsia" w:ascii="仿宋" w:hAnsi="仿宋" w:eastAsia="仿宋" w:cs="仿宋"/>
          <w:b/>
          <w:bCs/>
          <w:color w:val="000000"/>
          <w:sz w:val="21"/>
          <w:szCs w:val="21"/>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000000"/>
          <w:sz w:val="21"/>
          <w:szCs w:val="21"/>
        </w:rPr>
      </w:pPr>
      <w:r>
        <w:rPr>
          <w:rFonts w:hint="eastAsia" w:ascii="仿宋" w:hAnsi="仿宋" w:eastAsia="仿宋" w:cs="仿宋"/>
          <w:b/>
          <w:bCs/>
          <w:color w:val="000000"/>
          <w:sz w:val="21"/>
          <w:szCs w:val="21"/>
        </w:rPr>
        <w:t>A、劳动者违返竞业限制约定，向用人单位支付违约金后，用人单位要求劳动者按约继续履</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000000"/>
          <w:sz w:val="21"/>
          <w:szCs w:val="21"/>
        </w:rPr>
      </w:pPr>
      <w:r>
        <w:rPr>
          <w:rFonts w:hint="eastAsia" w:ascii="仿宋" w:hAnsi="仿宋" w:eastAsia="仿宋" w:cs="仿宋"/>
          <w:b/>
          <w:bCs/>
          <w:color w:val="000000"/>
          <w:sz w:val="21"/>
          <w:szCs w:val="21"/>
        </w:rPr>
        <w:t>行竞业限制义务的，人民法院不应支持。</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B、劳动合同解释后，因用人单位原因导致 3 个月未支付经济补偿，劳动者可以向法院申请</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解除限制。</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000000"/>
          <w:sz w:val="21"/>
          <w:szCs w:val="21"/>
        </w:rPr>
      </w:pPr>
      <w:r>
        <w:rPr>
          <w:rFonts w:hint="eastAsia" w:ascii="仿宋" w:hAnsi="仿宋" w:eastAsia="仿宋" w:cs="仿宋"/>
          <w:b/>
          <w:bCs/>
          <w:color w:val="000000"/>
          <w:sz w:val="21"/>
          <w:szCs w:val="21"/>
        </w:rPr>
        <w:t>C、竞业禁止期限，不得超过 2 年。</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000000"/>
          <w:sz w:val="21"/>
          <w:szCs w:val="21"/>
        </w:rPr>
      </w:pPr>
      <w:r>
        <w:rPr>
          <w:rFonts w:hint="eastAsia" w:ascii="仿宋" w:hAnsi="仿宋" w:eastAsia="仿宋" w:cs="仿宋"/>
          <w:b/>
          <w:bCs/>
          <w:color w:val="000000"/>
          <w:sz w:val="21"/>
          <w:szCs w:val="21"/>
        </w:rPr>
        <w:t>D、劳动合同中，反约定竞业限制未约定经济补偿的，劳动者履行了竞业限制义务，可按规</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000000"/>
          <w:sz w:val="21"/>
          <w:szCs w:val="21"/>
        </w:rPr>
      </w:pPr>
      <w:r>
        <w:rPr>
          <w:rFonts w:hint="eastAsia" w:ascii="仿宋" w:hAnsi="仿宋" w:eastAsia="仿宋" w:cs="仿宋"/>
          <w:b/>
          <w:bCs/>
          <w:color w:val="000000"/>
          <w:sz w:val="21"/>
          <w:szCs w:val="21"/>
        </w:rPr>
        <w:t>定向用人单位要求合理补偿。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000000"/>
          <w:sz w:val="21"/>
          <w:szCs w:val="21"/>
        </w:rPr>
      </w:pPr>
      <w:r>
        <w:rPr>
          <w:rFonts w:hint="eastAsia" w:ascii="仿宋" w:hAnsi="仿宋" w:eastAsia="仿宋" w:cs="仿宋"/>
          <w:b/>
          <w:bCs/>
          <w:color w:val="000000"/>
          <w:sz w:val="21"/>
          <w:szCs w:val="21"/>
        </w:rPr>
        <w:t xml:space="preserve">14、环保税的计税依据不包括（ </w:t>
      </w:r>
      <w:r>
        <w:rPr>
          <w:rFonts w:hint="eastAsia" w:ascii="仿宋" w:hAnsi="仿宋" w:eastAsia="仿宋" w:cs="仿宋"/>
          <w:b/>
          <w:bCs/>
          <w:color w:val="000000"/>
          <w:sz w:val="21"/>
          <w:szCs w:val="21"/>
          <w:lang w:val="en-US" w:eastAsia="zh-CN"/>
        </w:rPr>
        <w:t xml:space="preserve">  </w:t>
      </w:r>
      <w:r>
        <w:rPr>
          <w:rFonts w:hint="eastAsia" w:ascii="仿宋" w:hAnsi="仿宋" w:eastAsia="仿宋" w:cs="仿宋"/>
          <w:b/>
          <w:bCs/>
          <w:color w:val="000000"/>
          <w:sz w:val="21"/>
          <w:szCs w:val="21"/>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000000"/>
          <w:sz w:val="21"/>
          <w:szCs w:val="21"/>
        </w:rPr>
      </w:pPr>
      <w:r>
        <w:rPr>
          <w:rFonts w:hint="eastAsia" w:ascii="仿宋" w:hAnsi="仿宋" w:eastAsia="仿宋" w:cs="仿宋"/>
          <w:b/>
          <w:bCs/>
          <w:color w:val="000000"/>
          <w:sz w:val="21"/>
          <w:szCs w:val="21"/>
        </w:rPr>
        <w:t xml:space="preserve">A、每污染当量 </w:t>
      </w:r>
      <w:r>
        <w:rPr>
          <w:rFonts w:hint="eastAsia" w:ascii="仿宋" w:hAnsi="仿宋" w:eastAsia="仿宋" w:cs="仿宋"/>
          <w:b/>
          <w:bCs/>
          <w:color w:val="000000"/>
          <w:sz w:val="21"/>
          <w:szCs w:val="21"/>
          <w:lang w:val="en-US" w:eastAsia="zh-CN"/>
        </w:rPr>
        <w:t xml:space="preserve">  </w:t>
      </w:r>
      <w:r>
        <w:rPr>
          <w:rFonts w:hint="eastAsia" w:ascii="仿宋" w:hAnsi="仿宋" w:eastAsia="仿宋" w:cs="仿宋"/>
          <w:b/>
          <w:bCs/>
          <w:color w:val="000000"/>
          <w:sz w:val="21"/>
          <w:szCs w:val="21"/>
        </w:rPr>
        <w:t xml:space="preserve">B、每吨 </w:t>
      </w:r>
      <w:r>
        <w:rPr>
          <w:rFonts w:hint="eastAsia" w:ascii="仿宋" w:hAnsi="仿宋" w:eastAsia="仿宋" w:cs="仿宋"/>
          <w:b/>
          <w:bCs/>
          <w:color w:val="000000"/>
          <w:sz w:val="21"/>
          <w:szCs w:val="21"/>
          <w:lang w:val="en-US" w:eastAsia="zh-CN"/>
        </w:rPr>
        <w:t xml:space="preserve">  </w:t>
      </w:r>
      <w:r>
        <w:rPr>
          <w:rFonts w:hint="eastAsia" w:ascii="仿宋" w:hAnsi="仿宋" w:eastAsia="仿宋" w:cs="仿宋"/>
          <w:b/>
          <w:bCs/>
          <w:color w:val="000000"/>
          <w:sz w:val="21"/>
          <w:szCs w:val="21"/>
        </w:rPr>
        <w:t xml:space="preserve">C、每立方米 </w:t>
      </w:r>
      <w:r>
        <w:rPr>
          <w:rFonts w:hint="eastAsia" w:ascii="仿宋" w:hAnsi="仿宋" w:eastAsia="仿宋" w:cs="仿宋"/>
          <w:b/>
          <w:bCs/>
          <w:color w:val="000000"/>
          <w:sz w:val="21"/>
          <w:szCs w:val="21"/>
          <w:lang w:val="en-US" w:eastAsia="zh-CN"/>
        </w:rPr>
        <w:t xml:space="preserve">  </w:t>
      </w:r>
      <w:r>
        <w:rPr>
          <w:rFonts w:hint="eastAsia" w:ascii="仿宋" w:hAnsi="仿宋" w:eastAsia="仿宋" w:cs="仿宋"/>
          <w:b/>
          <w:bCs/>
          <w:color w:val="000000"/>
          <w:sz w:val="21"/>
          <w:szCs w:val="21"/>
        </w:rPr>
        <w:t>D、超标分贝</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000000"/>
          <w:sz w:val="21"/>
          <w:szCs w:val="21"/>
        </w:rPr>
      </w:pPr>
      <w:r>
        <w:rPr>
          <w:rFonts w:hint="eastAsia" w:ascii="仿宋" w:hAnsi="仿宋" w:eastAsia="仿宋" w:cs="仿宋"/>
          <w:b/>
          <w:bCs/>
          <w:color w:val="000000"/>
          <w:sz w:val="21"/>
          <w:szCs w:val="21"/>
        </w:rPr>
        <w:t>15、城市维护建设税应纳税额计算中，须考虑因素，不包括（</w:t>
      </w:r>
      <w:r>
        <w:rPr>
          <w:rFonts w:hint="eastAsia" w:ascii="仿宋" w:hAnsi="仿宋" w:eastAsia="仿宋" w:cs="仿宋"/>
          <w:b/>
          <w:bCs/>
          <w:color w:val="000000"/>
          <w:sz w:val="21"/>
          <w:szCs w:val="21"/>
          <w:lang w:val="en-US" w:eastAsia="zh-CN"/>
        </w:rPr>
        <w:t xml:space="preserve">  </w:t>
      </w:r>
      <w:r>
        <w:rPr>
          <w:rFonts w:hint="eastAsia" w:ascii="仿宋" w:hAnsi="仿宋" w:eastAsia="仿宋" w:cs="仿宋"/>
          <w:b/>
          <w:bCs/>
          <w:color w:val="000000"/>
          <w:sz w:val="21"/>
          <w:szCs w:val="21"/>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000000"/>
          <w:sz w:val="21"/>
          <w:szCs w:val="21"/>
        </w:rPr>
      </w:pPr>
      <w:r>
        <w:rPr>
          <w:rFonts w:hint="eastAsia" w:ascii="仿宋" w:hAnsi="仿宋" w:eastAsia="仿宋" w:cs="仿宋"/>
          <w:b/>
          <w:bCs/>
          <w:color w:val="000000"/>
          <w:sz w:val="21"/>
          <w:szCs w:val="21"/>
        </w:rPr>
        <w:t>A、实缴增值税</w:t>
      </w:r>
      <w:r>
        <w:rPr>
          <w:rFonts w:hint="eastAsia" w:ascii="仿宋" w:hAnsi="仿宋" w:eastAsia="仿宋" w:cs="仿宋"/>
          <w:b/>
          <w:bCs/>
          <w:color w:val="000000"/>
          <w:sz w:val="21"/>
          <w:szCs w:val="21"/>
          <w:lang w:val="en-US" w:eastAsia="zh-CN"/>
        </w:rPr>
        <w:t xml:space="preserve">  </w:t>
      </w:r>
      <w:r>
        <w:rPr>
          <w:rFonts w:hint="eastAsia" w:ascii="仿宋" w:hAnsi="仿宋" w:eastAsia="仿宋" w:cs="仿宋"/>
          <w:b/>
          <w:bCs/>
          <w:color w:val="000000"/>
          <w:sz w:val="21"/>
          <w:szCs w:val="21"/>
        </w:rPr>
        <w:t xml:space="preserve"> B、实缴消费税 </w:t>
      </w:r>
      <w:r>
        <w:rPr>
          <w:rFonts w:hint="eastAsia" w:ascii="仿宋" w:hAnsi="仿宋" w:eastAsia="仿宋" w:cs="仿宋"/>
          <w:b/>
          <w:bCs/>
          <w:color w:val="000000"/>
          <w:sz w:val="21"/>
          <w:szCs w:val="21"/>
          <w:lang w:val="en-US" w:eastAsia="zh-CN"/>
        </w:rPr>
        <w:t xml:space="preserve">  </w:t>
      </w:r>
      <w:r>
        <w:rPr>
          <w:rFonts w:hint="eastAsia" w:ascii="仿宋" w:hAnsi="仿宋" w:eastAsia="仿宋" w:cs="仿宋"/>
          <w:b/>
          <w:bCs/>
          <w:color w:val="000000"/>
          <w:sz w:val="21"/>
          <w:szCs w:val="21"/>
        </w:rPr>
        <w:t>C、增值税免抵税额</w:t>
      </w:r>
      <w:r>
        <w:rPr>
          <w:rFonts w:hint="eastAsia" w:ascii="仿宋" w:hAnsi="仿宋" w:eastAsia="仿宋" w:cs="仿宋"/>
          <w:b/>
          <w:bCs/>
          <w:color w:val="000000"/>
          <w:sz w:val="21"/>
          <w:szCs w:val="21"/>
          <w:lang w:val="en-US" w:eastAsia="zh-CN"/>
        </w:rPr>
        <w:t xml:space="preserve">  </w:t>
      </w:r>
      <w:r>
        <w:rPr>
          <w:rFonts w:hint="eastAsia" w:ascii="仿宋" w:hAnsi="仿宋" w:eastAsia="仿宋" w:cs="仿宋"/>
          <w:b/>
          <w:bCs/>
          <w:color w:val="000000"/>
          <w:sz w:val="21"/>
          <w:szCs w:val="21"/>
        </w:rPr>
        <w:t xml:space="preserve"> D、企业所得税</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000000"/>
          <w:sz w:val="21"/>
          <w:szCs w:val="21"/>
        </w:rPr>
      </w:pPr>
      <w:r>
        <w:rPr>
          <w:rFonts w:hint="eastAsia" w:ascii="仿宋" w:hAnsi="仿宋" w:eastAsia="仿宋" w:cs="仿宋"/>
          <w:b/>
          <w:bCs/>
          <w:color w:val="000000"/>
          <w:sz w:val="21"/>
          <w:szCs w:val="21"/>
        </w:rPr>
        <w:t>16、对于资源税，国家规定组成计税价格为（</w:t>
      </w:r>
      <w:r>
        <w:rPr>
          <w:rFonts w:hint="eastAsia" w:ascii="仿宋" w:hAnsi="仿宋" w:eastAsia="仿宋" w:cs="仿宋"/>
          <w:b/>
          <w:bCs/>
          <w:color w:val="000000"/>
          <w:sz w:val="21"/>
          <w:szCs w:val="21"/>
          <w:lang w:val="en-US" w:eastAsia="zh-CN"/>
        </w:rPr>
        <w:t xml:space="preserve">  </w:t>
      </w:r>
      <w:r>
        <w:rPr>
          <w:rFonts w:hint="eastAsia" w:ascii="仿宋" w:hAnsi="仿宋" w:eastAsia="仿宋" w:cs="仿宋"/>
          <w:b/>
          <w:bCs/>
          <w:color w:val="000000"/>
          <w:sz w:val="21"/>
          <w:szCs w:val="21"/>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000000"/>
          <w:sz w:val="21"/>
          <w:szCs w:val="21"/>
        </w:rPr>
      </w:pPr>
      <w:r>
        <w:rPr>
          <w:rFonts w:hint="eastAsia" w:ascii="仿宋" w:hAnsi="仿宋" w:eastAsia="仿宋" w:cs="仿宋"/>
          <w:b/>
          <w:bCs/>
          <w:color w:val="000000"/>
          <w:sz w:val="21"/>
          <w:szCs w:val="21"/>
        </w:rPr>
        <w:t xml:space="preserve">A、成本 </w:t>
      </w:r>
      <w:r>
        <w:rPr>
          <w:rFonts w:hint="eastAsia" w:ascii="仿宋" w:hAnsi="仿宋" w:eastAsia="仿宋" w:cs="仿宋"/>
          <w:b/>
          <w:bCs/>
          <w:color w:val="000000"/>
          <w:sz w:val="21"/>
          <w:szCs w:val="21"/>
          <w:lang w:val="en-US" w:eastAsia="zh-CN"/>
        </w:rPr>
        <w:t xml:space="preserve">   </w:t>
      </w:r>
      <w:r>
        <w:rPr>
          <w:rFonts w:hint="eastAsia" w:ascii="仿宋" w:hAnsi="仿宋" w:eastAsia="仿宋" w:cs="仿宋"/>
          <w:b/>
          <w:bCs/>
          <w:color w:val="000000"/>
          <w:sz w:val="21"/>
          <w:szCs w:val="21"/>
        </w:rPr>
        <w:t>B、成本×（1+成本利润率）</w:t>
      </w:r>
      <w:r>
        <w:rPr>
          <w:rFonts w:hint="eastAsia" w:ascii="仿宋" w:hAnsi="仿宋" w:eastAsia="仿宋" w:cs="仿宋"/>
          <w:b/>
          <w:bCs/>
          <w:color w:val="000000"/>
          <w:sz w:val="21"/>
          <w:szCs w:val="21"/>
          <w:lang w:val="en-US" w:eastAsia="zh-CN"/>
        </w:rPr>
        <w:t xml:space="preserve">  </w:t>
      </w:r>
      <w:r>
        <w:rPr>
          <w:rFonts w:hint="eastAsia" w:ascii="仿宋" w:hAnsi="仿宋" w:eastAsia="仿宋" w:cs="仿宋"/>
          <w:b/>
          <w:bCs/>
          <w:color w:val="000000"/>
          <w:sz w:val="21"/>
          <w:szCs w:val="21"/>
        </w:rPr>
        <w:t xml:space="preserve"> C、成本÷（1—税率）</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000000"/>
          <w:sz w:val="21"/>
          <w:szCs w:val="21"/>
        </w:rPr>
      </w:pPr>
      <w:r>
        <w:rPr>
          <w:rFonts w:hint="eastAsia" w:ascii="仿宋" w:hAnsi="仿宋" w:eastAsia="仿宋" w:cs="仿宋"/>
          <w:b/>
          <w:bCs/>
          <w:color w:val="000000"/>
          <w:sz w:val="21"/>
          <w:szCs w:val="21"/>
        </w:rPr>
        <w:t>D、成本×（1+成本利润率）÷（1—税率）</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000000"/>
          <w:sz w:val="21"/>
          <w:szCs w:val="21"/>
          <w:lang w:val="en-US" w:eastAsia="zh-CN"/>
        </w:rPr>
      </w:pPr>
      <w:r>
        <w:rPr>
          <w:rFonts w:hint="eastAsia" w:ascii="仿宋" w:hAnsi="仿宋" w:eastAsia="仿宋" w:cs="仿宋"/>
          <w:b/>
          <w:bCs/>
          <w:color w:val="000000"/>
          <w:sz w:val="21"/>
          <w:szCs w:val="21"/>
        </w:rPr>
        <w:t>17、下列资源税，从量定额征收的有</w:t>
      </w:r>
      <w:r>
        <w:rPr>
          <w:rFonts w:hint="eastAsia" w:ascii="仿宋" w:hAnsi="仿宋" w:eastAsia="仿宋" w:cs="仿宋"/>
          <w:b/>
          <w:bCs/>
          <w:color w:val="000000"/>
          <w:sz w:val="21"/>
          <w:szCs w:val="21"/>
          <w:lang w:eastAsia="zh-CN"/>
        </w:rPr>
        <w:t>（</w:t>
      </w:r>
      <w:r>
        <w:rPr>
          <w:rFonts w:hint="eastAsia" w:ascii="仿宋" w:hAnsi="仿宋" w:eastAsia="仿宋" w:cs="仿宋"/>
          <w:b/>
          <w:bCs/>
          <w:color w:val="000000"/>
          <w:sz w:val="21"/>
          <w:szCs w:val="21"/>
          <w:lang w:val="en-US" w:eastAsia="zh-CN"/>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000000"/>
          <w:sz w:val="21"/>
          <w:szCs w:val="21"/>
        </w:rPr>
      </w:pPr>
      <w:r>
        <w:rPr>
          <w:rFonts w:hint="eastAsia" w:ascii="仿宋" w:hAnsi="仿宋" w:eastAsia="仿宋" w:cs="仿宋"/>
          <w:b/>
          <w:bCs/>
          <w:color w:val="000000"/>
          <w:sz w:val="21"/>
          <w:szCs w:val="21"/>
        </w:rPr>
        <w:t>A、天然气</w:t>
      </w:r>
      <w:r>
        <w:rPr>
          <w:rFonts w:hint="eastAsia" w:ascii="仿宋" w:hAnsi="仿宋" w:eastAsia="仿宋" w:cs="仿宋"/>
          <w:b/>
          <w:bCs/>
          <w:color w:val="000000"/>
          <w:sz w:val="21"/>
          <w:szCs w:val="21"/>
          <w:lang w:val="en-US" w:eastAsia="zh-CN"/>
        </w:rPr>
        <w:t xml:space="preserve">   </w:t>
      </w:r>
      <w:r>
        <w:rPr>
          <w:rFonts w:hint="eastAsia" w:ascii="仿宋" w:hAnsi="仿宋" w:eastAsia="仿宋" w:cs="仿宋"/>
          <w:b/>
          <w:bCs/>
          <w:color w:val="000000"/>
          <w:sz w:val="21"/>
          <w:szCs w:val="21"/>
        </w:rPr>
        <w:t xml:space="preserve"> B、石 </w:t>
      </w:r>
      <w:r>
        <w:rPr>
          <w:rFonts w:hint="eastAsia" w:ascii="仿宋" w:hAnsi="仿宋" w:eastAsia="仿宋" w:cs="仿宋"/>
          <w:b/>
          <w:bCs/>
          <w:color w:val="000000"/>
          <w:sz w:val="21"/>
          <w:szCs w:val="21"/>
          <w:lang w:val="en-US" w:eastAsia="zh-CN"/>
        </w:rPr>
        <w:t xml:space="preserve">   </w:t>
      </w:r>
      <w:r>
        <w:rPr>
          <w:rFonts w:hint="eastAsia" w:ascii="仿宋" w:hAnsi="仿宋" w:eastAsia="仿宋" w:cs="仿宋"/>
          <w:b/>
          <w:bCs/>
          <w:color w:val="000000"/>
          <w:sz w:val="21"/>
          <w:szCs w:val="21"/>
        </w:rPr>
        <w:t>C、稀土</w:t>
      </w:r>
      <w:r>
        <w:rPr>
          <w:rFonts w:hint="eastAsia" w:ascii="仿宋" w:hAnsi="仿宋" w:eastAsia="仿宋" w:cs="仿宋"/>
          <w:b/>
          <w:bCs/>
          <w:color w:val="000000"/>
          <w:sz w:val="21"/>
          <w:szCs w:val="21"/>
          <w:lang w:val="en-US" w:eastAsia="zh-CN"/>
        </w:rPr>
        <w:t xml:space="preserve">  </w:t>
      </w:r>
      <w:r>
        <w:rPr>
          <w:rFonts w:hint="eastAsia" w:ascii="仿宋" w:hAnsi="仿宋" w:eastAsia="仿宋" w:cs="仿宋"/>
          <w:b/>
          <w:bCs/>
          <w:color w:val="000000"/>
          <w:sz w:val="21"/>
          <w:szCs w:val="21"/>
        </w:rPr>
        <w:t xml:space="preserve"> D、砂石</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000000"/>
          <w:sz w:val="21"/>
          <w:szCs w:val="21"/>
        </w:rPr>
      </w:pPr>
      <w:r>
        <w:rPr>
          <w:rFonts w:hint="eastAsia" w:ascii="仿宋" w:hAnsi="仿宋" w:eastAsia="仿宋" w:cs="仿宋"/>
          <w:b/>
          <w:bCs/>
          <w:color w:val="000000"/>
          <w:sz w:val="21"/>
          <w:szCs w:val="21"/>
        </w:rPr>
        <w:t xml:space="preserve">18、下列不属于免征印花税的有（ </w:t>
      </w:r>
      <w:r>
        <w:rPr>
          <w:rFonts w:hint="eastAsia" w:ascii="仿宋" w:hAnsi="仿宋" w:eastAsia="仿宋" w:cs="仿宋"/>
          <w:b/>
          <w:bCs/>
          <w:color w:val="000000"/>
          <w:sz w:val="21"/>
          <w:szCs w:val="21"/>
          <w:lang w:val="en-US" w:eastAsia="zh-CN"/>
        </w:rPr>
        <w:t xml:space="preserve">   </w:t>
      </w:r>
      <w:r>
        <w:rPr>
          <w:rFonts w:hint="eastAsia" w:ascii="仿宋" w:hAnsi="仿宋" w:eastAsia="仿宋" w:cs="仿宋"/>
          <w:b/>
          <w:bCs/>
          <w:color w:val="000000"/>
          <w:sz w:val="21"/>
          <w:szCs w:val="21"/>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000000"/>
          <w:sz w:val="21"/>
          <w:szCs w:val="21"/>
        </w:rPr>
      </w:pPr>
      <w:r>
        <w:rPr>
          <w:rFonts w:hint="eastAsia" w:ascii="仿宋" w:hAnsi="仿宋" w:eastAsia="仿宋" w:cs="仿宋"/>
          <w:b/>
          <w:bCs/>
          <w:color w:val="000000"/>
          <w:sz w:val="21"/>
          <w:szCs w:val="21"/>
        </w:rPr>
        <w:t>A、一项业务、即书立合同，又开立单据，该业务中，所开立的各类单据。</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000000"/>
          <w:sz w:val="21"/>
          <w:szCs w:val="21"/>
        </w:rPr>
      </w:pPr>
      <w:r>
        <w:rPr>
          <w:rFonts w:hint="eastAsia" w:ascii="仿宋" w:hAnsi="仿宋" w:eastAsia="仿宋" w:cs="仿宋"/>
          <w:b/>
          <w:bCs/>
          <w:color w:val="000000"/>
          <w:sz w:val="21"/>
          <w:szCs w:val="21"/>
        </w:rPr>
        <w:t>B、国库业务账簿</w:t>
      </w:r>
      <w:r>
        <w:rPr>
          <w:rFonts w:hint="eastAsia" w:ascii="仿宋" w:hAnsi="仿宋" w:eastAsia="仿宋" w:cs="仿宋"/>
          <w:b/>
          <w:bCs/>
          <w:color w:val="000000"/>
          <w:sz w:val="21"/>
          <w:szCs w:val="21"/>
          <w:lang w:val="en-US" w:eastAsia="zh-CN"/>
        </w:rPr>
        <w:t xml:space="preserve">   </w:t>
      </w:r>
      <w:r>
        <w:rPr>
          <w:rFonts w:hint="eastAsia" w:ascii="仿宋" w:hAnsi="仿宋" w:eastAsia="仿宋" w:cs="仿宋"/>
          <w:b/>
          <w:bCs/>
          <w:color w:val="000000"/>
          <w:sz w:val="21"/>
          <w:szCs w:val="21"/>
        </w:rPr>
        <w:t>C、股权转让</w:t>
      </w:r>
      <w:r>
        <w:rPr>
          <w:rFonts w:hint="eastAsia" w:ascii="仿宋" w:hAnsi="仿宋" w:eastAsia="仿宋" w:cs="仿宋"/>
          <w:b/>
          <w:bCs/>
          <w:color w:val="000000"/>
          <w:sz w:val="21"/>
          <w:szCs w:val="21"/>
          <w:lang w:val="en-US" w:eastAsia="zh-CN"/>
        </w:rPr>
        <w:t xml:space="preserve">    </w:t>
      </w:r>
      <w:r>
        <w:rPr>
          <w:rFonts w:hint="eastAsia" w:ascii="仿宋" w:hAnsi="仿宋" w:eastAsia="仿宋" w:cs="仿宋"/>
          <w:b/>
          <w:bCs/>
          <w:color w:val="000000"/>
          <w:sz w:val="21"/>
          <w:szCs w:val="21"/>
        </w:rPr>
        <w:t>D、企业资本公积账簿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000000"/>
          <w:sz w:val="21"/>
          <w:szCs w:val="21"/>
        </w:rPr>
      </w:pPr>
      <w:r>
        <w:rPr>
          <w:rFonts w:hint="eastAsia" w:ascii="仿宋" w:hAnsi="仿宋" w:eastAsia="仿宋" w:cs="仿宋"/>
          <w:b/>
          <w:bCs/>
          <w:color w:val="000000"/>
          <w:sz w:val="21"/>
          <w:szCs w:val="21"/>
        </w:rPr>
        <w:t>19、城镇土地使用税纳税义务发生时间，正确的是（</w:t>
      </w:r>
      <w:r>
        <w:rPr>
          <w:rFonts w:hint="eastAsia" w:ascii="仿宋" w:hAnsi="仿宋" w:eastAsia="仿宋" w:cs="仿宋"/>
          <w:b/>
          <w:bCs/>
          <w:color w:val="000000"/>
          <w:sz w:val="21"/>
          <w:szCs w:val="21"/>
          <w:lang w:val="en-US" w:eastAsia="zh-CN"/>
        </w:rPr>
        <w:t xml:space="preserve">  </w:t>
      </w:r>
      <w:r>
        <w:rPr>
          <w:rFonts w:hint="eastAsia" w:ascii="仿宋" w:hAnsi="仿宋" w:eastAsia="仿宋" w:cs="仿宋"/>
          <w:b/>
          <w:bCs/>
          <w:color w:val="000000"/>
          <w:sz w:val="21"/>
          <w:szCs w:val="21"/>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000000"/>
          <w:sz w:val="21"/>
          <w:szCs w:val="21"/>
        </w:rPr>
      </w:pPr>
      <w:r>
        <w:rPr>
          <w:rFonts w:hint="eastAsia" w:ascii="仿宋" w:hAnsi="仿宋" w:eastAsia="仿宋" w:cs="仿宋"/>
          <w:b/>
          <w:bCs/>
          <w:color w:val="000000"/>
          <w:sz w:val="21"/>
          <w:szCs w:val="21"/>
        </w:rPr>
        <w:t>A、购置新建商品房，自房屋交付使用当月起。</w:t>
      </w:r>
      <w:r>
        <w:rPr>
          <w:rFonts w:hint="eastAsia" w:ascii="仿宋" w:hAnsi="仿宋" w:eastAsia="仿宋" w:cs="仿宋"/>
          <w:b/>
          <w:bCs/>
          <w:color w:val="000000"/>
          <w:sz w:val="21"/>
          <w:szCs w:val="21"/>
          <w:lang w:val="en-US" w:eastAsia="zh-CN"/>
        </w:rPr>
        <w:t xml:space="preserve">  </w:t>
      </w:r>
      <w:r>
        <w:rPr>
          <w:rFonts w:hint="eastAsia" w:ascii="仿宋" w:hAnsi="仿宋" w:eastAsia="仿宋" w:cs="仿宋"/>
          <w:b/>
          <w:bCs/>
          <w:color w:val="000000"/>
          <w:sz w:val="21"/>
          <w:szCs w:val="21"/>
        </w:rPr>
        <w:t>B、购置存量房，自有关机关发放权属证书之当月起。</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000000"/>
          <w:sz w:val="21"/>
          <w:szCs w:val="21"/>
        </w:rPr>
      </w:pPr>
      <w:r>
        <w:rPr>
          <w:rFonts w:hint="eastAsia" w:ascii="仿宋" w:hAnsi="仿宋" w:eastAsia="仿宋" w:cs="仿宋"/>
          <w:b/>
          <w:bCs/>
          <w:color w:val="000000"/>
          <w:sz w:val="21"/>
          <w:szCs w:val="21"/>
        </w:rPr>
        <w:t>C、纳税人出租房产，自交付出租房产当月起。</w:t>
      </w:r>
      <w:r>
        <w:rPr>
          <w:rFonts w:hint="eastAsia" w:ascii="仿宋" w:hAnsi="仿宋" w:eastAsia="仿宋" w:cs="仿宋"/>
          <w:b/>
          <w:bCs/>
          <w:color w:val="000000"/>
          <w:sz w:val="21"/>
          <w:szCs w:val="21"/>
          <w:lang w:val="en-US" w:eastAsia="zh-CN"/>
        </w:rPr>
        <w:t xml:space="preserve">  </w:t>
      </w:r>
      <w:r>
        <w:rPr>
          <w:rFonts w:hint="eastAsia" w:ascii="仿宋" w:hAnsi="仿宋" w:eastAsia="仿宋" w:cs="仿宋"/>
          <w:b/>
          <w:bCs/>
          <w:color w:val="000000"/>
          <w:sz w:val="21"/>
          <w:szCs w:val="21"/>
        </w:rPr>
        <w:t>D、新征用耕地，自批准征用之日起满一年时。</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000000"/>
          <w:sz w:val="21"/>
          <w:szCs w:val="21"/>
        </w:rPr>
      </w:pPr>
      <w:r>
        <w:rPr>
          <w:rFonts w:hint="eastAsia" w:ascii="仿宋" w:hAnsi="仿宋" w:eastAsia="仿宋" w:cs="仿宋"/>
          <w:b/>
          <w:bCs/>
          <w:color w:val="000000"/>
          <w:sz w:val="21"/>
          <w:szCs w:val="21"/>
        </w:rPr>
        <w:t xml:space="preserve">20、土地增值税扣除项目中计算房地产开发成本时，不应考虑（ </w:t>
      </w:r>
      <w:r>
        <w:rPr>
          <w:rFonts w:hint="eastAsia" w:ascii="仿宋" w:hAnsi="仿宋" w:eastAsia="仿宋" w:cs="仿宋"/>
          <w:b/>
          <w:bCs/>
          <w:color w:val="000000"/>
          <w:sz w:val="21"/>
          <w:szCs w:val="21"/>
          <w:lang w:val="en-US" w:eastAsia="zh-CN"/>
        </w:rPr>
        <w:t xml:space="preserve">  </w:t>
      </w:r>
      <w:r>
        <w:rPr>
          <w:rFonts w:hint="eastAsia" w:ascii="仿宋" w:hAnsi="仿宋" w:eastAsia="仿宋" w:cs="仿宋"/>
          <w:b/>
          <w:bCs/>
          <w:color w:val="000000"/>
          <w:sz w:val="21"/>
          <w:szCs w:val="21"/>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000000"/>
          <w:sz w:val="21"/>
          <w:szCs w:val="21"/>
        </w:rPr>
      </w:pPr>
      <w:r>
        <w:rPr>
          <w:rFonts w:hint="eastAsia" w:ascii="仿宋" w:hAnsi="仿宋" w:eastAsia="仿宋" w:cs="仿宋"/>
          <w:b/>
          <w:bCs/>
          <w:color w:val="000000"/>
          <w:sz w:val="21"/>
          <w:szCs w:val="21"/>
        </w:rPr>
        <w:t>A 耕地占用税</w:t>
      </w:r>
      <w:r>
        <w:rPr>
          <w:rFonts w:hint="eastAsia" w:ascii="仿宋" w:hAnsi="仿宋" w:eastAsia="仿宋" w:cs="仿宋"/>
          <w:b/>
          <w:bCs/>
          <w:color w:val="000000"/>
          <w:sz w:val="21"/>
          <w:szCs w:val="21"/>
          <w:lang w:val="en-US" w:eastAsia="zh-CN"/>
        </w:rPr>
        <w:t xml:space="preserve">    </w:t>
      </w:r>
      <w:r>
        <w:rPr>
          <w:rFonts w:hint="eastAsia" w:ascii="仿宋" w:hAnsi="仿宋" w:eastAsia="仿宋" w:cs="仿宋"/>
          <w:b/>
          <w:bCs/>
          <w:color w:val="000000"/>
          <w:sz w:val="21"/>
          <w:szCs w:val="21"/>
        </w:rPr>
        <w:t>B.前期工程费</w:t>
      </w:r>
      <w:r>
        <w:rPr>
          <w:rFonts w:hint="eastAsia" w:ascii="仿宋" w:hAnsi="仿宋" w:eastAsia="仿宋" w:cs="仿宋"/>
          <w:b/>
          <w:bCs/>
          <w:color w:val="000000"/>
          <w:sz w:val="21"/>
          <w:szCs w:val="21"/>
          <w:lang w:val="en-US" w:eastAsia="zh-CN"/>
        </w:rPr>
        <w:t xml:space="preserve">    </w:t>
      </w:r>
      <w:r>
        <w:rPr>
          <w:rFonts w:hint="eastAsia" w:ascii="仿宋" w:hAnsi="仿宋" w:eastAsia="仿宋" w:cs="仿宋"/>
          <w:b/>
          <w:bCs/>
          <w:color w:val="000000"/>
          <w:sz w:val="21"/>
          <w:szCs w:val="21"/>
        </w:rPr>
        <w:t>C.取得工地使用权所支付金额</w:t>
      </w:r>
      <w:r>
        <w:rPr>
          <w:rFonts w:hint="eastAsia" w:ascii="仿宋" w:hAnsi="仿宋" w:eastAsia="仿宋" w:cs="仿宋"/>
          <w:b/>
          <w:bCs/>
          <w:color w:val="000000"/>
          <w:sz w:val="21"/>
          <w:szCs w:val="21"/>
          <w:lang w:val="en-US" w:eastAsia="zh-CN"/>
        </w:rPr>
        <w:t xml:space="preserve">   </w:t>
      </w:r>
      <w:r>
        <w:rPr>
          <w:rFonts w:hint="eastAsia" w:ascii="仿宋" w:hAnsi="仿宋" w:eastAsia="仿宋" w:cs="仿宋"/>
          <w:b/>
          <w:bCs/>
          <w:color w:val="000000"/>
          <w:sz w:val="21"/>
          <w:szCs w:val="21"/>
        </w:rPr>
        <w:t>D.基础设施费</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000000"/>
          <w:sz w:val="21"/>
          <w:szCs w:val="21"/>
        </w:rPr>
      </w:pPr>
      <w:r>
        <w:rPr>
          <w:rFonts w:hint="eastAsia" w:ascii="仿宋" w:hAnsi="仿宋" w:eastAsia="仿宋" w:cs="仿宋"/>
          <w:b/>
          <w:bCs/>
          <w:color w:val="000000"/>
          <w:sz w:val="21"/>
          <w:szCs w:val="21"/>
        </w:rPr>
        <w:t xml:space="preserve">21、房地产交换中有关涉税行为分析错误的是（ </w:t>
      </w:r>
      <w:r>
        <w:rPr>
          <w:rFonts w:hint="eastAsia" w:ascii="仿宋" w:hAnsi="仿宋" w:eastAsia="仿宋" w:cs="仿宋"/>
          <w:b/>
          <w:bCs/>
          <w:color w:val="000000"/>
          <w:sz w:val="21"/>
          <w:szCs w:val="21"/>
          <w:lang w:val="en-US" w:eastAsia="zh-CN"/>
        </w:rPr>
        <w:t xml:space="preserve">   </w:t>
      </w:r>
      <w:r>
        <w:rPr>
          <w:rFonts w:hint="eastAsia" w:ascii="仿宋" w:hAnsi="仿宋" w:eastAsia="仿宋" w:cs="仿宋"/>
          <w:b/>
          <w:bCs/>
          <w:color w:val="000000"/>
          <w:sz w:val="21"/>
          <w:szCs w:val="21"/>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000000"/>
          <w:sz w:val="21"/>
          <w:szCs w:val="21"/>
        </w:rPr>
      </w:pPr>
      <w:r>
        <w:rPr>
          <w:rFonts w:hint="eastAsia" w:ascii="仿宋" w:hAnsi="仿宋" w:eastAsia="仿宋" w:cs="仿宋"/>
          <w:b/>
          <w:bCs/>
          <w:color w:val="000000"/>
          <w:sz w:val="21"/>
          <w:szCs w:val="21"/>
        </w:rPr>
        <w:t>A 等价交换免契税</w:t>
      </w:r>
      <w:r>
        <w:rPr>
          <w:rFonts w:hint="eastAsia" w:ascii="仿宋" w:hAnsi="仿宋" w:eastAsia="仿宋" w:cs="仿宋"/>
          <w:b/>
          <w:bCs/>
          <w:color w:val="000000"/>
          <w:sz w:val="21"/>
          <w:szCs w:val="21"/>
          <w:lang w:val="en-US" w:eastAsia="zh-CN"/>
        </w:rPr>
        <w:t xml:space="preserve">    </w:t>
      </w:r>
      <w:r>
        <w:rPr>
          <w:rFonts w:hint="eastAsia" w:ascii="仿宋" w:hAnsi="仿宋" w:eastAsia="仿宋" w:cs="仿宋"/>
          <w:b/>
          <w:bCs/>
          <w:color w:val="000000"/>
          <w:sz w:val="21"/>
          <w:szCs w:val="21"/>
        </w:rPr>
        <w:t>B.差价交换由付差价方缴契税</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000000"/>
          <w:sz w:val="21"/>
          <w:szCs w:val="21"/>
        </w:rPr>
      </w:pPr>
      <w:r>
        <w:rPr>
          <w:rFonts w:hint="eastAsia" w:ascii="仿宋" w:hAnsi="仿宋" w:eastAsia="仿宋" w:cs="仿宋"/>
          <w:b/>
          <w:bCs/>
          <w:color w:val="000000"/>
          <w:sz w:val="21"/>
          <w:szCs w:val="21"/>
        </w:rPr>
        <w:t>C.房地产互换中应发生土地增值税</w:t>
      </w:r>
      <w:r>
        <w:rPr>
          <w:rFonts w:hint="eastAsia" w:ascii="仿宋" w:hAnsi="仿宋" w:eastAsia="仿宋" w:cs="仿宋"/>
          <w:b/>
          <w:bCs/>
          <w:color w:val="000000"/>
          <w:sz w:val="21"/>
          <w:szCs w:val="21"/>
          <w:lang w:val="en-US" w:eastAsia="zh-CN"/>
        </w:rPr>
        <w:t xml:space="preserve">     </w:t>
      </w:r>
      <w:r>
        <w:rPr>
          <w:rFonts w:hint="eastAsia" w:ascii="仿宋" w:hAnsi="仿宋" w:eastAsia="仿宋" w:cs="仿宋"/>
          <w:b/>
          <w:bCs/>
          <w:color w:val="000000"/>
          <w:sz w:val="21"/>
          <w:szCs w:val="21"/>
        </w:rPr>
        <w:t>D.互换中应发生房产税</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000000"/>
          <w:sz w:val="21"/>
          <w:szCs w:val="21"/>
        </w:rPr>
      </w:pPr>
      <w:r>
        <w:rPr>
          <w:rFonts w:hint="eastAsia" w:ascii="仿宋" w:hAnsi="仿宋" w:eastAsia="仿宋" w:cs="仿宋"/>
          <w:b/>
          <w:bCs/>
          <w:color w:val="000000"/>
          <w:sz w:val="21"/>
          <w:szCs w:val="21"/>
        </w:rPr>
        <w:t>22、有关个人所得税综合所得计算中的专项附加扣除，说法错误的是（</w:t>
      </w:r>
      <w:r>
        <w:rPr>
          <w:rFonts w:hint="eastAsia" w:ascii="仿宋" w:hAnsi="仿宋" w:eastAsia="仿宋" w:cs="仿宋"/>
          <w:b/>
          <w:bCs/>
          <w:color w:val="000000"/>
          <w:sz w:val="21"/>
          <w:szCs w:val="21"/>
          <w:lang w:val="en-US" w:eastAsia="zh-CN"/>
        </w:rPr>
        <w:t xml:space="preserve">   </w:t>
      </w:r>
      <w:r>
        <w:rPr>
          <w:rFonts w:hint="eastAsia" w:ascii="仿宋" w:hAnsi="仿宋" w:eastAsia="仿宋" w:cs="仿宋"/>
          <w:b/>
          <w:bCs/>
          <w:color w:val="000000"/>
          <w:sz w:val="21"/>
          <w:szCs w:val="21"/>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000000"/>
          <w:sz w:val="21"/>
          <w:szCs w:val="21"/>
        </w:rPr>
      </w:pPr>
      <w:r>
        <w:rPr>
          <w:rFonts w:hint="eastAsia" w:ascii="仿宋" w:hAnsi="仿宋" w:eastAsia="仿宋" w:cs="仿宋"/>
          <w:b/>
          <w:bCs/>
          <w:color w:val="000000"/>
          <w:sz w:val="21"/>
          <w:szCs w:val="21"/>
        </w:rPr>
        <w:t>A.子女教育专项附加扣除，将父母约定，可选择由其中一方按扣除标准百分之百扣除</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000000"/>
          <w:sz w:val="21"/>
          <w:szCs w:val="21"/>
        </w:rPr>
      </w:pPr>
      <w:r>
        <w:rPr>
          <w:rFonts w:hint="eastAsia" w:ascii="仿宋" w:hAnsi="仿宋" w:eastAsia="仿宋" w:cs="仿宋"/>
          <w:b/>
          <w:bCs/>
          <w:color w:val="000000"/>
          <w:sz w:val="21"/>
          <w:szCs w:val="21"/>
        </w:rPr>
        <w:t>B.个人接受同一学历教育,符合条件，可由本人按继续教育扣除，也可由父母按子女教育扣除</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000000"/>
          <w:sz w:val="21"/>
          <w:szCs w:val="21"/>
        </w:rPr>
      </w:pPr>
      <w:r>
        <w:rPr>
          <w:rFonts w:hint="eastAsia" w:ascii="仿宋" w:hAnsi="仿宋" w:eastAsia="仿宋" w:cs="仿宋"/>
          <w:b/>
          <w:bCs/>
          <w:color w:val="000000"/>
          <w:sz w:val="21"/>
          <w:szCs w:val="21"/>
        </w:rPr>
        <w:t>C.首套住房贷款利息,在偿还期内,可以按规定扣除</w:t>
      </w:r>
      <w:r>
        <w:rPr>
          <w:rFonts w:hint="eastAsia" w:ascii="仿宋" w:hAnsi="仿宋" w:eastAsia="仿宋" w:cs="仿宋"/>
          <w:b/>
          <w:bCs/>
          <w:color w:val="000000"/>
          <w:sz w:val="21"/>
          <w:szCs w:val="21"/>
          <w:lang w:val="en-US" w:eastAsia="zh-CN"/>
        </w:rPr>
        <w:t xml:space="preserve">    </w:t>
      </w:r>
      <w:r>
        <w:rPr>
          <w:rFonts w:hint="eastAsia" w:ascii="仿宋" w:hAnsi="仿宋" w:eastAsia="仿宋" w:cs="仿宋"/>
          <w:b/>
          <w:bCs/>
          <w:color w:val="000000"/>
          <w:sz w:val="21"/>
          <w:szCs w:val="21"/>
        </w:rPr>
        <w:t>D.住房租金与住房贷款利息可同时扣除</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000000"/>
          <w:sz w:val="21"/>
          <w:szCs w:val="21"/>
        </w:rPr>
      </w:pPr>
      <w:r>
        <w:rPr>
          <w:rFonts w:hint="eastAsia" w:ascii="仿宋" w:hAnsi="仿宋" w:eastAsia="仿宋" w:cs="仿宋"/>
          <w:b/>
          <w:bCs/>
          <w:color w:val="000000"/>
          <w:sz w:val="21"/>
          <w:szCs w:val="21"/>
        </w:rPr>
        <w:t xml:space="preserve">23、企业所得税中，免征所得税的有（ </w:t>
      </w:r>
      <w:r>
        <w:rPr>
          <w:rFonts w:hint="eastAsia" w:ascii="仿宋" w:hAnsi="仿宋" w:eastAsia="仿宋" w:cs="仿宋"/>
          <w:b/>
          <w:bCs/>
          <w:color w:val="000000"/>
          <w:sz w:val="21"/>
          <w:szCs w:val="21"/>
          <w:lang w:val="en-US" w:eastAsia="zh-CN"/>
        </w:rPr>
        <w:t xml:space="preserve">  </w:t>
      </w:r>
      <w:r>
        <w:rPr>
          <w:rFonts w:hint="eastAsia" w:ascii="仿宋" w:hAnsi="仿宋" w:eastAsia="仿宋" w:cs="仿宋"/>
          <w:b/>
          <w:bCs/>
          <w:color w:val="000000"/>
          <w:sz w:val="21"/>
          <w:szCs w:val="21"/>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000000"/>
          <w:sz w:val="21"/>
          <w:szCs w:val="21"/>
        </w:rPr>
      </w:pPr>
      <w:r>
        <w:rPr>
          <w:rFonts w:hint="eastAsia" w:ascii="仿宋" w:hAnsi="仿宋" w:eastAsia="仿宋" w:cs="仿宋"/>
          <w:b/>
          <w:bCs/>
          <w:color w:val="000000"/>
          <w:sz w:val="21"/>
          <w:szCs w:val="21"/>
        </w:rPr>
        <w:t>A 技术转让所得</w:t>
      </w:r>
      <w:r>
        <w:rPr>
          <w:rFonts w:hint="eastAsia" w:ascii="仿宋" w:hAnsi="仿宋" w:eastAsia="仿宋" w:cs="仿宋"/>
          <w:b/>
          <w:bCs/>
          <w:color w:val="000000"/>
          <w:sz w:val="21"/>
          <w:szCs w:val="21"/>
          <w:lang w:val="en-US" w:eastAsia="zh-CN"/>
        </w:rPr>
        <w:t xml:space="preserve">   </w:t>
      </w:r>
      <w:r>
        <w:rPr>
          <w:rFonts w:hint="eastAsia" w:ascii="仿宋" w:hAnsi="仿宋" w:eastAsia="仿宋" w:cs="仿宋"/>
          <w:b/>
          <w:bCs/>
          <w:color w:val="000000"/>
          <w:sz w:val="21"/>
          <w:szCs w:val="21"/>
        </w:rPr>
        <w:t>B.中药材种植所得</w:t>
      </w:r>
      <w:r>
        <w:rPr>
          <w:rFonts w:hint="eastAsia" w:ascii="仿宋" w:hAnsi="仿宋" w:eastAsia="仿宋" w:cs="仿宋"/>
          <w:b/>
          <w:bCs/>
          <w:color w:val="000000"/>
          <w:sz w:val="21"/>
          <w:szCs w:val="21"/>
          <w:lang w:val="en-US" w:eastAsia="zh-CN"/>
        </w:rPr>
        <w:t xml:space="preserve">   </w:t>
      </w:r>
      <w:r>
        <w:rPr>
          <w:rFonts w:hint="eastAsia" w:ascii="仿宋" w:hAnsi="仿宋" w:eastAsia="仿宋" w:cs="仿宋"/>
          <w:b/>
          <w:bCs/>
          <w:color w:val="000000"/>
          <w:sz w:val="21"/>
          <w:szCs w:val="21"/>
        </w:rPr>
        <w:t>C.内陆养殖所得</w:t>
      </w:r>
      <w:r>
        <w:rPr>
          <w:rFonts w:hint="eastAsia" w:ascii="仿宋" w:hAnsi="仿宋" w:eastAsia="仿宋" w:cs="仿宋"/>
          <w:b/>
          <w:bCs/>
          <w:color w:val="000000"/>
          <w:sz w:val="21"/>
          <w:szCs w:val="21"/>
          <w:lang w:val="en-US" w:eastAsia="zh-CN"/>
        </w:rPr>
        <w:t xml:space="preserve">   </w:t>
      </w:r>
      <w:r>
        <w:rPr>
          <w:rFonts w:hint="eastAsia" w:ascii="仿宋" w:hAnsi="仿宋" w:eastAsia="仿宋" w:cs="仿宋"/>
          <w:b/>
          <w:bCs/>
          <w:color w:val="000000"/>
          <w:sz w:val="21"/>
          <w:szCs w:val="21"/>
        </w:rPr>
        <w:t>D.小型微利企业所得</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000000"/>
          <w:sz w:val="21"/>
          <w:szCs w:val="21"/>
        </w:rPr>
      </w:pPr>
      <w:r>
        <w:rPr>
          <w:rFonts w:hint="eastAsia" w:ascii="仿宋" w:hAnsi="仿宋" w:eastAsia="仿宋" w:cs="仿宋"/>
          <w:b/>
          <w:bCs/>
          <w:color w:val="000000"/>
          <w:sz w:val="21"/>
          <w:szCs w:val="21"/>
        </w:rPr>
        <w:t>24、甲公司本年销售收入 1000 万,出租收入 100 万，营业外收入 500 万，当年发生业务招待费 90 万，按企业所得税规定，业务招待费可按 （</w:t>
      </w:r>
      <w:r>
        <w:rPr>
          <w:rFonts w:hint="eastAsia" w:ascii="仿宋" w:hAnsi="仿宋" w:eastAsia="仿宋" w:cs="仿宋"/>
          <w:b/>
          <w:bCs/>
          <w:color w:val="000000"/>
          <w:sz w:val="21"/>
          <w:szCs w:val="21"/>
          <w:lang w:val="en-US" w:eastAsia="zh-CN"/>
        </w:rPr>
        <w:t xml:space="preserve">  </w:t>
      </w:r>
      <w:r>
        <w:rPr>
          <w:rFonts w:hint="eastAsia" w:ascii="仿宋" w:hAnsi="仿宋" w:eastAsia="仿宋" w:cs="仿宋"/>
          <w:b/>
          <w:bCs/>
          <w:color w:val="000000"/>
          <w:sz w:val="21"/>
          <w:szCs w:val="21"/>
        </w:rPr>
        <w:t xml:space="preserve"> ）实际扣除。</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r>
        <w:rPr>
          <w:rFonts w:hint="eastAsia" w:ascii="仿宋" w:hAnsi="仿宋" w:eastAsia="仿宋" w:cs="仿宋"/>
          <w:b/>
          <w:bCs/>
          <w:color w:val="000000"/>
          <w:sz w:val="21"/>
          <w:szCs w:val="21"/>
        </w:rPr>
        <w:t>A.54 万</w:t>
      </w:r>
      <w:r>
        <w:rPr>
          <w:rFonts w:hint="eastAsia" w:ascii="仿宋" w:hAnsi="仿宋" w:eastAsia="仿宋" w:cs="仿宋"/>
          <w:b/>
          <w:bCs/>
          <w:color w:val="000000"/>
          <w:sz w:val="21"/>
          <w:szCs w:val="21"/>
          <w:lang w:val="en-US" w:eastAsia="zh-CN"/>
        </w:rPr>
        <w:t xml:space="preserve">   </w:t>
      </w:r>
      <w:r>
        <w:rPr>
          <w:rFonts w:hint="eastAsia" w:ascii="仿宋" w:hAnsi="仿宋" w:eastAsia="仿宋" w:cs="仿宋"/>
          <w:b/>
          <w:bCs/>
          <w:color w:val="000000"/>
          <w:sz w:val="21"/>
          <w:szCs w:val="21"/>
        </w:rPr>
        <w:t>B.50 万</w:t>
      </w:r>
      <w:r>
        <w:rPr>
          <w:rFonts w:hint="eastAsia" w:ascii="仿宋" w:hAnsi="仿宋" w:eastAsia="仿宋" w:cs="仿宋"/>
          <w:b/>
          <w:bCs/>
          <w:color w:val="000000"/>
          <w:sz w:val="21"/>
          <w:szCs w:val="21"/>
          <w:lang w:val="en-US" w:eastAsia="zh-CN"/>
        </w:rPr>
        <w:t xml:space="preserve">   </w:t>
      </w:r>
      <w:r>
        <w:rPr>
          <w:rFonts w:hint="eastAsia" w:ascii="仿宋" w:hAnsi="仿宋" w:eastAsia="仿宋" w:cs="仿宋"/>
          <w:b/>
          <w:bCs/>
          <w:color w:val="000000"/>
          <w:sz w:val="21"/>
          <w:szCs w:val="21"/>
        </w:rPr>
        <w:t>C.55 万</w:t>
      </w:r>
      <w:r>
        <w:rPr>
          <w:rFonts w:hint="eastAsia" w:ascii="仿宋" w:hAnsi="仿宋" w:eastAsia="仿宋" w:cs="仿宋"/>
          <w:b/>
          <w:bCs/>
          <w:color w:val="000000"/>
          <w:sz w:val="21"/>
          <w:szCs w:val="21"/>
          <w:lang w:val="en-US" w:eastAsia="zh-CN"/>
        </w:rPr>
        <w:t xml:space="preserve">   </w:t>
      </w:r>
      <w:r>
        <w:rPr>
          <w:rFonts w:hint="eastAsia" w:ascii="仿宋" w:hAnsi="仿宋" w:eastAsia="仿宋" w:cs="仿宋"/>
          <w:b/>
          <w:bCs/>
          <w:color w:val="000000"/>
          <w:sz w:val="21"/>
          <w:szCs w:val="21"/>
        </w:rPr>
        <w:t>D.5.5 万</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二、多项选择题(12 题，2 分/题，共 24 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 xml:space="preserve">1、关于会计人员继续教育，下列论述正确的是 （ </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A.不具备会计资格，但从事单位会计工作的人也应参加继续教育。</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B.继续教育内容包括公需科目和专业科目。</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C.每年参加继续教育取得学分不少于 90 学分。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D.继续教育学分全国范围有效，并且可以结转下年。</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2、下列增值税项目税率为 10%的有（</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A 运输</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B.基础电信</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C.销售不动产</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D.销售杂志</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 xml:space="preserve">3、增值税零税率有 （ </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A.国际运输服务</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B.航天运输服务</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C.金融服务</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D.生活服务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 xml:space="preserve">4、纳税人租入固定资产进项税金，用于下列.情况，准许金额抵扣 （ </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A.即用于一般计税方法项目又用于简易方法计税项目</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B.既用于一般计税方法项目又用于免征增值税项目。</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C.既用于一般计税方法项目又用于集体福利。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D.既用于一般计税方法项目，又用于个人消费。</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 xml:space="preserve">5、下列关于增值税纳税义务发生时间论述正确的有（ </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A.先开发票为开票当天。</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B.托收承付为发出货物并办妥手续当天。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C.分期收款方式销售货物，无书面合同，为货物发出当天。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D.委托代销未收到代销清单，为发出反销货物满 180 天当天。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 xml:space="preserve">6、甲公司本年计算企业所得税时，经税务部门认定合理工资薪金 500 万，实际发生职工教育经费 25 万，另甲公司上年有未抵扣的职工教育经费 7 万，按最新规定，甲公司当年计算应纳税所得额时，可扣除职工教育经费不正确的为 （ </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A.25 万</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B.32 万</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C.40 万</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D.12.5 万</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 xml:space="preserve">7、甲公司 2019 年具备高新技术企业资格，其 2017 年发生亏损可弥补年度理解不正确的是（ </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A.截止于 2019 年</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B.截止于 2022 年</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C.截止于 2018 年</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D.以上都不对</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8、甲公司 2019 年应纳税所得额为 80 万，按现行规定，该企业应纳所得税不正确的是（</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A.20 万</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B.16 万</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C.8 万</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D.0 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 xml:space="preserve">9、按以下条件判断属于我国个人所得税居民纳税人的有（ </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A.在中国境内有住所，当年居住不满 90 天</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B.在中国境内有住所，当年居住满 183 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C.在中国境内无住所，在境内居住满 183 天的年度连续满 6 年的</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D.在中国境内无住所，在境内居住满 183 天的年度连续满 10 年的</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 xml:space="preserve">10、个人所得税计算中的专项扣除包括（ </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A.基本养老保险</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B.基本医疗保险</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C.子女教育</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D.住房租金</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 xml:space="preserve">11、个人所得税以每次收入为应纳税额的有（ </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A.利息</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B.股利</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C.偶然所得</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D.稿酬所得</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 xml:space="preserve">12、纳税人依法办理个人所得税纳税申报的情形有（ </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A.无扣缴义务人</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B.取得境外所得</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C.因移居境外注销中国国籍</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D.居民个人年所得超 5 万元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三、判断题(10 题，答对 1 分，打错扣 0.5 分，共 10 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1、纸质票据票面信息与登记信息不一致，以纸质票据票面信息为准（</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 xml:space="preserve">2、贴现人办理纸质票据贴现后，应在票据上记载“已电子登记权属”字样，该票据不再以纸质形式进行转让（ </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 xml:space="preserve">3、保证增信行对纸质票据进行保管，并为贴现人的偿付责任现行偿付（ </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pacing w:val="-6"/>
          <w:sz w:val="21"/>
          <w:szCs w:val="21"/>
        </w:rPr>
      </w:pPr>
      <w:r>
        <w:rPr>
          <w:rFonts w:hint="eastAsia" w:ascii="仿宋" w:hAnsi="仿宋" w:eastAsia="仿宋" w:cs="仿宋"/>
          <w:b/>
          <w:bCs/>
          <w:color w:val="auto"/>
          <w:spacing w:val="-6"/>
          <w:sz w:val="21"/>
          <w:szCs w:val="21"/>
        </w:rPr>
        <w:t>4、固定业务到外市销售货物，未向机构所在地主观税务机关报告，应回机构所在地税务机关申报纳税（</w:t>
      </w:r>
      <w:r>
        <w:rPr>
          <w:rFonts w:hint="eastAsia" w:ascii="仿宋" w:hAnsi="仿宋" w:eastAsia="仿宋" w:cs="仿宋"/>
          <w:b/>
          <w:bCs/>
          <w:color w:val="auto"/>
          <w:spacing w:val="-6"/>
          <w:sz w:val="21"/>
          <w:szCs w:val="21"/>
          <w:lang w:val="en-US" w:eastAsia="zh-CN"/>
        </w:rPr>
        <w:t xml:space="preserve">  </w:t>
      </w:r>
      <w:r>
        <w:rPr>
          <w:rFonts w:hint="eastAsia" w:ascii="仿宋" w:hAnsi="仿宋" w:eastAsia="仿宋" w:cs="仿宋"/>
          <w:b/>
          <w:bCs/>
          <w:color w:val="auto"/>
          <w:spacing w:val="-6"/>
          <w:sz w:val="21"/>
          <w:szCs w:val="21"/>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pacing w:val="-6"/>
          <w:sz w:val="21"/>
          <w:szCs w:val="21"/>
        </w:rPr>
      </w:pPr>
      <w:r>
        <w:rPr>
          <w:rFonts w:hint="eastAsia" w:ascii="仿宋" w:hAnsi="仿宋" w:eastAsia="仿宋" w:cs="仿宋"/>
          <w:b/>
          <w:bCs/>
          <w:color w:val="auto"/>
          <w:spacing w:val="-6"/>
          <w:sz w:val="21"/>
          <w:szCs w:val="21"/>
        </w:rPr>
        <w:t xml:space="preserve">5、企业通过市财政局损赠，用于公益事业的支出，超过年度利润总额 12%的部分，准予无限期先后结转（ </w:t>
      </w:r>
      <w:r>
        <w:rPr>
          <w:rFonts w:hint="eastAsia" w:ascii="仿宋" w:hAnsi="仿宋" w:eastAsia="仿宋" w:cs="仿宋"/>
          <w:b/>
          <w:bCs/>
          <w:color w:val="auto"/>
          <w:spacing w:val="-6"/>
          <w:sz w:val="21"/>
          <w:szCs w:val="21"/>
          <w:lang w:val="en-US" w:eastAsia="zh-CN"/>
        </w:rPr>
        <w:t xml:space="preserve">  </w:t>
      </w:r>
      <w:r>
        <w:rPr>
          <w:rFonts w:hint="eastAsia" w:ascii="仿宋" w:hAnsi="仿宋" w:eastAsia="仿宋" w:cs="仿宋"/>
          <w:b/>
          <w:bCs/>
          <w:color w:val="auto"/>
          <w:spacing w:val="-6"/>
          <w:sz w:val="21"/>
          <w:szCs w:val="21"/>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6、企业于 2019 年购入设备单位价值不超过 500 万，在计算应纳税所得额时可以一次性扣除（</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 xml:space="preserve">7、非居民个人取得工资薪金所得，有扣缴义务人的不办理汇算清缴（ </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8、烟叶税计税依据包括，收购价款和价外补贴，其中价外补贴统一按收购价款 10%~20%计算（</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 xml:space="preserve">9、按现行规定，“代开增值税发票使用六联票”（ </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10、纳税人将原有房产用于生产经营，从生产经营次月起，缴纳房产税（</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四、不定项(10 题，3 分/题，共 30 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1、假设 2019 年豆某全年取得工资 180000 元，当地基本养老保险 8%，基本医疗保险 2%，失业保险 0.5%，住房公积金 12%，豆某核定缴费工资基数为 10000 元/月，豆某正在偿还首套住房贷款及利息，豆某为独生子，其独生女正就读高中；父母均过 60 岁，豆某夫妻双方约定由豆某扣除贷款利费和子女教育费。请分别对下列问题做出回答</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①按现行规定豆某本年缴纳个人所得税时，可享受专项扣除为（</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A.27000 元</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 xml:space="preserve"> B.2250 元</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 xml:space="preserve"> C.40500 元 </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D.48000 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②豆某本年专项附加计算正确的是（</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A. 子女教育支出，每年扣除 12000 元</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B. 房贷利息每年扣除 12000 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C. 赡养老人，每年扣除 24000 元</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D. 以上都不对</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③豆某本年扣除项目合计为（</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 xml:space="preserve">A.135000 元 </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 xml:space="preserve">B.87000 元 </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C.75000 元</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 xml:space="preserve"> D.108000 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④豆某应纳税所得额（</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A.45000 元</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 xml:space="preserve"> B.93000 元 </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 xml:space="preserve">C.105000 元 </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D.72000 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⑤假设已知税率</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 xml:space="preserve">应纳税所得额（全年） </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 xml:space="preserve">税率 </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速算扣除数</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 xml:space="preserve">36000 元 </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 xml:space="preserve">3% </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0</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 xml:space="preserve">36000 元至 144000 元部分 </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 xml:space="preserve">10% </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2520 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 xml:space="preserve">144000 元至 30000 元部分 </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 xml:space="preserve">20% </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16920 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则豆某应交个人所得税计算公式正确的是（</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A.45000*10%</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B.45000*10%-2520</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C.36000*3%+（45000-36000）*10%</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D.93000*10%-2520</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2、豆某是财会专业大学生，在工作中遇到以下问题，请代为回答。</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①单位有一批经鉴定可以销毁的会计档案，以下哪些人员须在会计档案销毁清清册上的签署</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意见（</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A. 单位负责人</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B. 档案管理机构负责人</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C. 会计管理机构负责人</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D. 单位会计主管人员</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②领导让小豆建立并实施内部控制，小豆所在企业是一家小企业，应当遵守的原则有（</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A. 风险导向原则</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B. 适应性原则</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C. 实质终于形式</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D. 成本效益</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③小豆在 2019 年取得高级会计专业技术资格，关于继续教育他应该正确的理解（</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A. 自己应在 2020 年开始参加继续教育</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B. 每年参加继续教育取得学分，不少于 90 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C. 小豆同事管某在本单位从事会计工作，但未取得专业技术资格，不应答参加继续呢技术资格</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D. 继续教育专业科目一般不少于总学分 1/2</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④小豆正在接受会计职业道德教育，他认为下列应属于会计职称道德的主要有（</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A.爱岗敬业</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 xml:space="preserve"> B.诚实守信 </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 xml:space="preserve">C.客观公正 </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D 坚持准则</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⑤单位今天被有关部门查实有伪造账本行为，尚不构成犯罪，该项行为有可能引发的法律责任有（</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A.对单位处 5000 元以上 10 万以下罚款</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B.对直接责任人处 3000 元以上 5 万元以下罚款</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C.某中会计人员，五年内不得从事会计工作</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D. 某中会计人员，三年内不得从事会计工作</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答案</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一、单项选择题(24 题，1.5 分/题，共 36 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rPr>
        <w:t>1、D</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2、D</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3、C</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4、D</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5、A</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6、C</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7、B</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8、D 参考 P291 表 8-1</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9、C</w:t>
      </w:r>
      <w:r>
        <w:rPr>
          <w:rFonts w:hint="eastAsia" w:ascii="仿宋" w:hAnsi="仿宋" w:eastAsia="仿宋" w:cs="仿宋"/>
          <w:b/>
          <w:bCs/>
          <w:color w:val="auto"/>
          <w:sz w:val="21"/>
          <w:szCs w:val="21"/>
          <w:lang w:val="en-US" w:eastAsia="zh-CN"/>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10、D 参考 P193 其他业务成本内容</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11、C 参考 P156 例 3-38</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12、D</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13、A</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14、C</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rPr>
        <w:t>15、D</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16、D</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17、D</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18、D</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19、D</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20、C</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21、D</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22、D</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23、B</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24、D</w:t>
      </w:r>
      <w:r>
        <w:rPr>
          <w:rFonts w:hint="eastAsia" w:ascii="仿宋" w:hAnsi="仿宋" w:eastAsia="仿宋" w:cs="仿宋"/>
          <w:b/>
          <w:bCs/>
          <w:color w:val="auto"/>
          <w:sz w:val="21"/>
          <w:szCs w:val="21"/>
          <w:lang w:val="en-US" w:eastAsia="zh-CN"/>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二、多项选择题(12 题，2 分/题，共 24 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1、ABC</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2、ABCD</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3、AB</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4、ABCD</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5、ABCD</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6、ACD</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7、ABC</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8、ABD</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9、ABCD</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10、AB</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11、ABC</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12、ABC</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三、判断题(10 题，答对 1 分，打错扣 0.5 分，共 10 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1、对</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2、对</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3、对</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4、错</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5、错</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6、对</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7、对</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8、错</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9、对</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10、错</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四、不定项(10 题，3 分/题，共 30 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1、①A</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②ABC</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③A</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④A</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⑤BC</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2、①ABC</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②ABCD</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③AB</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④ABCD</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⑤ABC</w:t>
      </w:r>
    </w:p>
    <w:p>
      <w:pPr>
        <w:keepNext w:val="0"/>
        <w:keepLines w:val="0"/>
        <w:pageBreakBefore w:val="0"/>
        <w:kinsoku/>
        <w:wordWrap/>
        <w:overflowPunct/>
        <w:topLinePunct w:val="0"/>
        <w:autoSpaceDE/>
        <w:autoSpaceDN/>
        <w:bidi w:val="0"/>
        <w:adjustRightInd/>
        <w:snapToGrid/>
        <w:spacing w:beforeAutospacing="0" w:afterAutospacing="0"/>
        <w:textAlignment w:val="auto"/>
        <w:rPr>
          <w:rFonts w:hint="eastAsia" w:ascii="仿宋" w:hAnsi="仿宋" w:eastAsia="仿宋" w:cs="仿宋"/>
          <w:b/>
          <w:bCs/>
          <w:color w:val="auto"/>
          <w:sz w:val="21"/>
          <w:szCs w:val="21"/>
        </w:rPr>
      </w:pPr>
      <w:bookmarkStart w:id="0" w:name="_GoBack"/>
      <w:bookmarkEnd w:id="0"/>
    </w:p>
    <w:sectPr>
      <w:head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PowerPlusWaterMarkObject20590" o:spid="_x0000_s2049" o:spt="136" type="#_x0000_t136" style="position:absolute;left:0pt;height:137pt;width:415.3pt;mso-position-horizontal:center;mso-position-horizontal-relative:margin;mso-position-vertical:center;mso-position-vertical-relative:margin;z-index:-251658240;mso-width-relative:page;mso-height-relative:page;" fillcolor="#C0C0C0" filled="t" stroked="f" coordsize="21600,21600" adj="10800">
          <v:path/>
          <v:fill on="t" opacity="49152f" focussize="0,0"/>
          <v:stroke on="f"/>
          <v:imagedata o:title=""/>
          <o:lock v:ext="edit" aspectratio="t"/>
          <v:textpath on="t" fitshape="t" fitpath="t" trim="t" xscale="f" string="汇鸿教育" style="font-family:微软雅黑;font-size:36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37719B"/>
    <w:rsid w:val="190F2835"/>
    <w:rsid w:val="6737719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0"/>
      <w:sz w:val="24"/>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2019-04-11T04:22:00Z</dcterms:created>
  <dc:creator>A汇鸿小溪老师</dc:creator>
  <cp:lastModifiedBy>A汇鸿小溪老师</cp:lastModifiedBy>
  <dcterms:modified xsi:type="dcterms:W3CDTF">2019-04-11T04:39:47Z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